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57D4" w14:textId="5BB73826" w:rsidR="00BB4AEA" w:rsidRDefault="00BB4AEA" w:rsidP="009D4D84">
      <w:pPr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Medieninformation</w:t>
      </w:r>
    </w:p>
    <w:p w14:paraId="1774D174" w14:textId="77777777" w:rsidR="00BB4AEA" w:rsidRDefault="00BB4AEA" w:rsidP="009D4D84">
      <w:pPr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1F17AA52" w14:textId="475FCC04" w:rsidR="00543112" w:rsidRPr="00BB4AEA" w:rsidRDefault="00060D42" w:rsidP="009D4D84">
      <w:pPr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Erfolgreiche Wintersaison</w:t>
      </w:r>
      <w:r w:rsidR="00543112" w:rsidRPr="00BB4AEA">
        <w:rPr>
          <w:rFonts w:ascii="Calibri" w:eastAsia="Times New Roman" w:hAnsi="Calibri" w:cs="Calibri" w:hint="cs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: </w:t>
      </w:r>
      <w:r w:rsidR="00BB4AE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Mountain </w:t>
      </w:r>
      <w:proofErr w:type="spellStart"/>
      <w:r w:rsidR="00BB4AE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H</w:t>
      </w:r>
      <w:r w:rsidR="00543112" w:rsidRPr="00BB4AEA">
        <w:rPr>
          <w:rFonts w:ascii="Calibri" w:eastAsia="Times New Roman" w:hAnsi="Calibri" w:cs="Calibri" w:hint="cs"/>
          <w:b/>
          <w:bCs/>
          <w:color w:val="000000"/>
          <w:kern w:val="0"/>
          <w:sz w:val="28"/>
          <w:szCs w:val="28"/>
          <w:lang w:eastAsia="de-DE"/>
          <w14:ligatures w14:val="none"/>
        </w:rPr>
        <w:t>ostel</w:t>
      </w:r>
      <w:proofErr w:type="spellEnd"/>
      <w:r w:rsidR="00543112" w:rsidRPr="00BB4AEA">
        <w:rPr>
          <w:rFonts w:ascii="Calibri" w:eastAsia="Times New Roman" w:hAnsi="Calibri" w:cs="Calibri" w:hint="cs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 Ramsau </w:t>
      </w:r>
      <w:r w:rsidR="001D6B1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mit 5 Prozent Nächtigungsplus</w:t>
      </w:r>
    </w:p>
    <w:p w14:paraId="29F8DFB3" w14:textId="77777777" w:rsidR="00203CFF" w:rsidRDefault="00203CFF" w:rsidP="009D4D84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30936D31" w14:textId="7477CB7D" w:rsidR="00060D42" w:rsidRDefault="00203CFF" w:rsidP="009D4D8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03CF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Wien, </w:t>
      </w:r>
      <w:r w:rsidR="00543112"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Ramsau am Dachstein</w:t>
      </w:r>
      <w:r w:rsidRPr="00203CF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, </w:t>
      </w:r>
      <w:r w:rsidR="00775C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21</w:t>
      </w:r>
      <w:r w:rsidR="00060D42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. April</w:t>
      </w:r>
      <w:r w:rsidRPr="00203CF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2026</w:t>
      </w:r>
      <w:r w:rsidR="00543112"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 – </w:t>
      </w:r>
      <w:r w:rsidR="00DD6CE4" w:rsidRPr="009D4D84">
        <w:rPr>
          <w:rFonts w:ascii="Calibri" w:hAnsi="Calibri" w:cs="Calibri"/>
          <w:b/>
          <w:bCs/>
          <w:sz w:val="22"/>
          <w:szCs w:val="22"/>
        </w:rPr>
        <w:t xml:space="preserve">Mit einem Nächtigungsplus von </w:t>
      </w:r>
      <w:r w:rsidR="00A15695">
        <w:rPr>
          <w:rFonts w:ascii="Calibri" w:hAnsi="Calibri" w:cs="Calibri"/>
          <w:b/>
          <w:bCs/>
          <w:sz w:val="22"/>
          <w:szCs w:val="22"/>
        </w:rPr>
        <w:t>5</w:t>
      </w:r>
      <w:r w:rsidR="00DD6CE4" w:rsidRPr="009D4D84">
        <w:rPr>
          <w:rFonts w:ascii="Calibri" w:hAnsi="Calibri" w:cs="Calibri"/>
          <w:b/>
          <w:bCs/>
          <w:sz w:val="22"/>
          <w:szCs w:val="22"/>
        </w:rPr>
        <w:t xml:space="preserve"> Prozent </w:t>
      </w:r>
      <w:r w:rsidR="009D4D84">
        <w:rPr>
          <w:rFonts w:ascii="Calibri" w:hAnsi="Calibri" w:cs="Calibri"/>
          <w:b/>
          <w:bCs/>
          <w:sz w:val="22"/>
          <w:szCs w:val="22"/>
        </w:rPr>
        <w:t xml:space="preserve">gegenüber dem </w:t>
      </w:r>
      <w:r w:rsidR="00DD6CE4" w:rsidRPr="009D4D84">
        <w:rPr>
          <w:rFonts w:ascii="Calibri" w:hAnsi="Calibri" w:cs="Calibri"/>
          <w:b/>
          <w:bCs/>
          <w:sz w:val="22"/>
          <w:szCs w:val="22"/>
        </w:rPr>
        <w:t xml:space="preserve">Vorjahr blickt das Mountain </w:t>
      </w:r>
      <w:proofErr w:type="spellStart"/>
      <w:r w:rsidR="00DD6CE4" w:rsidRPr="009D4D84">
        <w:rPr>
          <w:rFonts w:ascii="Calibri" w:hAnsi="Calibri" w:cs="Calibri"/>
          <w:b/>
          <w:bCs/>
          <w:sz w:val="22"/>
          <w:szCs w:val="22"/>
        </w:rPr>
        <w:t>Hostel</w:t>
      </w:r>
      <w:proofErr w:type="spellEnd"/>
      <w:r w:rsidR="00DD6CE4" w:rsidRPr="009D4D84">
        <w:rPr>
          <w:rFonts w:ascii="Calibri" w:hAnsi="Calibri" w:cs="Calibri"/>
          <w:b/>
          <w:bCs/>
          <w:sz w:val="22"/>
          <w:szCs w:val="22"/>
        </w:rPr>
        <w:t xml:space="preserve"> Ramsau auf eine besonders erfolgreiche Wintersaison 2025/26 zurück. </w:t>
      </w:r>
      <w:r w:rsidR="003F68D6" w:rsidRPr="00060D42">
        <w:rPr>
          <w:rFonts w:ascii="Calibri" w:hAnsi="Calibri" w:cs="Calibri"/>
          <w:b/>
          <w:bCs/>
          <w:sz w:val="22"/>
          <w:szCs w:val="22"/>
        </w:rPr>
        <w:t>Wachstumstreiber ist vor allem ein dynamisch wachsendes Segment</w:t>
      </w:r>
      <w:r w:rsidR="003F68D6">
        <w:rPr>
          <w:rFonts w:ascii="Calibri" w:hAnsi="Calibri" w:cs="Calibri"/>
          <w:b/>
          <w:bCs/>
          <w:sz w:val="22"/>
          <w:szCs w:val="22"/>
        </w:rPr>
        <w:t>: G</w:t>
      </w:r>
      <w:r w:rsidR="003F68D6" w:rsidRPr="00060D42">
        <w:rPr>
          <w:rFonts w:ascii="Calibri" w:hAnsi="Calibri" w:cs="Calibri"/>
          <w:b/>
          <w:bCs/>
          <w:sz w:val="22"/>
          <w:szCs w:val="22"/>
        </w:rPr>
        <w:t>ruppen</w:t>
      </w:r>
      <w:r w:rsidR="003F68D6">
        <w:rPr>
          <w:rFonts w:ascii="Calibri" w:hAnsi="Calibri" w:cs="Calibri"/>
          <w:b/>
          <w:bCs/>
          <w:sz w:val="22"/>
          <w:szCs w:val="22"/>
        </w:rPr>
        <w:t>, wie Schulschikurse</w:t>
      </w:r>
      <w:r w:rsidR="00DD6CE4">
        <w:rPr>
          <w:rFonts w:ascii="Calibri" w:hAnsi="Calibri" w:cs="Calibri"/>
          <w:b/>
          <w:bCs/>
          <w:sz w:val="22"/>
          <w:szCs w:val="22"/>
        </w:rPr>
        <w:t>, Betriebsausflüge</w:t>
      </w:r>
      <w:r w:rsidR="003F68D6">
        <w:rPr>
          <w:rFonts w:ascii="Calibri" w:hAnsi="Calibri" w:cs="Calibri"/>
          <w:b/>
          <w:bCs/>
          <w:sz w:val="22"/>
          <w:szCs w:val="22"/>
        </w:rPr>
        <w:t xml:space="preserve"> aber auch Chorgruppen,</w:t>
      </w:r>
      <w:r w:rsidR="003F68D6" w:rsidRPr="00060D42">
        <w:rPr>
          <w:rFonts w:ascii="Calibri" w:hAnsi="Calibri" w:cs="Calibri"/>
          <w:b/>
          <w:bCs/>
          <w:sz w:val="22"/>
          <w:szCs w:val="22"/>
        </w:rPr>
        <w:t xml:space="preserve"> machen mittlerweile rund 70 Prozent der Buchungen aus und verzeichnen den stärksten Zuwachs. Individualreisende </w:t>
      </w:r>
      <w:r w:rsidR="00DD6CE4">
        <w:rPr>
          <w:rFonts w:ascii="Calibri" w:hAnsi="Calibri" w:cs="Calibri"/>
          <w:b/>
          <w:bCs/>
          <w:sz w:val="22"/>
          <w:szCs w:val="22"/>
        </w:rPr>
        <w:t xml:space="preserve">(20 Prozent) und </w:t>
      </w:r>
      <w:r w:rsidR="00DD6CE4" w:rsidRPr="00060D42">
        <w:rPr>
          <w:rFonts w:ascii="Calibri" w:hAnsi="Calibri" w:cs="Calibri"/>
          <w:b/>
          <w:bCs/>
          <w:sz w:val="22"/>
          <w:szCs w:val="22"/>
        </w:rPr>
        <w:t>Familien (10 Prozent</w:t>
      </w:r>
      <w:r w:rsidR="00DD6CE4">
        <w:rPr>
          <w:rFonts w:ascii="Calibri" w:hAnsi="Calibri" w:cs="Calibri"/>
          <w:b/>
          <w:bCs/>
          <w:sz w:val="22"/>
          <w:szCs w:val="22"/>
        </w:rPr>
        <w:t>) bleiben</w:t>
      </w:r>
      <w:r w:rsidR="00DD6CE4" w:rsidRPr="00060D4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F68D6" w:rsidRPr="00060D42">
        <w:rPr>
          <w:rFonts w:ascii="Calibri" w:hAnsi="Calibri" w:cs="Calibri"/>
          <w:b/>
          <w:bCs/>
          <w:sz w:val="22"/>
          <w:szCs w:val="22"/>
        </w:rPr>
        <w:t xml:space="preserve">stabile Säulen </w:t>
      </w:r>
      <w:r w:rsidR="001D6B1F">
        <w:rPr>
          <w:rFonts w:ascii="Calibri" w:hAnsi="Calibri" w:cs="Calibri"/>
          <w:b/>
          <w:bCs/>
          <w:sz w:val="22"/>
          <w:szCs w:val="22"/>
        </w:rPr>
        <w:t>im</w:t>
      </w:r>
      <w:r w:rsidR="003F68D6" w:rsidRPr="00060D4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3F68D6" w:rsidRPr="00060D42">
        <w:rPr>
          <w:rFonts w:ascii="Calibri" w:hAnsi="Calibri" w:cs="Calibri"/>
          <w:b/>
          <w:bCs/>
          <w:sz w:val="22"/>
          <w:szCs w:val="22"/>
        </w:rPr>
        <w:t>Gästemix</w:t>
      </w:r>
      <w:proofErr w:type="spellEnd"/>
      <w:r w:rsidR="003F68D6" w:rsidRPr="00060D42">
        <w:rPr>
          <w:rFonts w:ascii="Calibri" w:hAnsi="Calibri" w:cs="Calibri"/>
          <w:b/>
          <w:bCs/>
          <w:sz w:val="22"/>
          <w:szCs w:val="22"/>
        </w:rPr>
        <w:t>.</w:t>
      </w:r>
    </w:p>
    <w:p w14:paraId="31EFB482" w14:textId="77777777" w:rsidR="003F68D6" w:rsidRDefault="003F68D6" w:rsidP="009D4D84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516E2C40" w14:textId="6DDF549C" w:rsidR="001D6B1F" w:rsidRDefault="001D6B1F" w:rsidP="00476332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Mit diesem Ergebnis liegt das Mountain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Hostel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Ramsau sowohl über dem eigenen Vorjahr als auch deutlich über </w:t>
      </w:r>
      <w:r w:rsidR="00F56EF8">
        <w:rPr>
          <w:rFonts w:ascii="Calibri" w:hAnsi="Calibri" w:cs="Calibri"/>
          <w:color w:val="000000"/>
          <w:sz w:val="22"/>
          <w:szCs w:val="22"/>
        </w:rPr>
        <w:t>Wert</w:t>
      </w:r>
      <w:r w:rsidR="0047633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der Steiermark</w:t>
      </w:r>
      <w:r w:rsidR="00476332">
        <w:rPr>
          <w:rFonts w:ascii="Calibri" w:hAnsi="Calibri" w:cs="Calibri"/>
          <w:color w:val="000000"/>
          <w:sz w:val="22"/>
          <w:szCs w:val="22"/>
        </w:rPr>
        <w:t xml:space="preserve">, die in der Wintersaison 2025/26 bis einschließlich Februar 2026 ein Nächtigungsplus von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 xml:space="preserve">3,2 </w:t>
        </w:r>
        <w:r w:rsidRPr="00133733">
          <w:rPr>
            <w:rStyle w:val="Hyperlink"/>
            <w:rFonts w:ascii="Calibri" w:hAnsi="Calibri" w:cs="Calibri"/>
            <w:sz w:val="22"/>
            <w:szCs w:val="22"/>
          </w:rPr>
          <w:t>Prozent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6332">
        <w:rPr>
          <w:rFonts w:ascii="Calibri" w:hAnsi="Calibri" w:cs="Calibri"/>
          <w:color w:val="000000"/>
          <w:sz w:val="22"/>
          <w:szCs w:val="22"/>
        </w:rPr>
        <w:t>verzeichnete.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B8599DA" w14:textId="77777777" w:rsidR="00F56EF8" w:rsidRDefault="00F56EF8" w:rsidP="001D6B1F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8712723" w14:textId="77777777" w:rsidR="001D6B1F" w:rsidRDefault="00500E53" w:rsidP="009D4D84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D4D84">
        <w:rPr>
          <w:rFonts w:ascii="Calibri" w:hAnsi="Calibri" w:cs="Calibri"/>
          <w:color w:val="000000"/>
          <w:sz w:val="22"/>
          <w:szCs w:val="22"/>
        </w:rPr>
        <w:t>D</w:t>
      </w:r>
      <w:r w:rsidR="009D4D84">
        <w:rPr>
          <w:rFonts w:ascii="Calibri" w:hAnsi="Calibri" w:cs="Calibri"/>
          <w:color w:val="000000"/>
          <w:sz w:val="22"/>
          <w:szCs w:val="22"/>
        </w:rPr>
        <w:t>ies</w:t>
      </w:r>
      <w:r w:rsidRPr="009D4D84">
        <w:rPr>
          <w:rFonts w:ascii="Calibri" w:hAnsi="Calibri" w:cs="Calibri"/>
          <w:color w:val="000000"/>
          <w:sz w:val="22"/>
          <w:szCs w:val="22"/>
        </w:rPr>
        <w:t>er Anstieg bestätigt einen klaren Trend: Leistbare, gemeinschaftliche Reiseformen mit Erlebnischarakter gewinnen zunehmend an Bedeutung. Wintersportwochen</w:t>
      </w:r>
      <w:r w:rsidR="009D4D84">
        <w:rPr>
          <w:rFonts w:ascii="Calibri" w:hAnsi="Calibri" w:cs="Calibri"/>
          <w:color w:val="000000"/>
          <w:sz w:val="22"/>
          <w:szCs w:val="22"/>
        </w:rPr>
        <w:t xml:space="preserve"> für Schulen aber auch für Erwachsene</w:t>
      </w:r>
      <w:r w:rsidRPr="009D4D84">
        <w:rPr>
          <w:rFonts w:ascii="Calibri" w:hAnsi="Calibri" w:cs="Calibri"/>
          <w:color w:val="000000"/>
          <w:sz w:val="22"/>
          <w:szCs w:val="22"/>
        </w:rPr>
        <w:t>, Projektwochen</w:t>
      </w:r>
      <w:r w:rsidR="009D4D84">
        <w:rPr>
          <w:rFonts w:ascii="Calibri" w:hAnsi="Calibri" w:cs="Calibri"/>
          <w:color w:val="000000"/>
          <w:sz w:val="22"/>
          <w:szCs w:val="22"/>
        </w:rPr>
        <w:t>, Betriebsausflüge</w:t>
      </w:r>
      <w:r w:rsidRPr="009D4D84">
        <w:rPr>
          <w:rFonts w:ascii="Calibri" w:hAnsi="Calibri" w:cs="Calibri"/>
          <w:color w:val="000000"/>
          <w:sz w:val="22"/>
          <w:szCs w:val="22"/>
        </w:rPr>
        <w:t xml:space="preserve"> und aktive Gruppenreisen erleben eine Renaissance</w:t>
      </w:r>
      <w:r w:rsidR="009D4D84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CFC488C" w14:textId="77777777" w:rsidR="009D4D84" w:rsidRPr="009D4D84" w:rsidRDefault="009D4D84" w:rsidP="009D4D84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E2C4976" w14:textId="353BDDB9" w:rsidR="00500E53" w:rsidRDefault="00500E53" w:rsidP="00A97F4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D4D84">
        <w:rPr>
          <w:rFonts w:ascii="Calibri" w:hAnsi="Calibri" w:cs="Calibri"/>
          <w:color w:val="000000"/>
          <w:sz w:val="22"/>
          <w:szCs w:val="22"/>
        </w:rPr>
        <w:t>„</w:t>
      </w:r>
      <w:r w:rsidR="001D6B1F">
        <w:rPr>
          <w:rFonts w:ascii="Calibri" w:hAnsi="Calibri" w:cs="Calibri"/>
          <w:color w:val="000000"/>
          <w:sz w:val="22"/>
          <w:szCs w:val="22"/>
        </w:rPr>
        <w:t>Gemeinschaftliche Reiseformen gewinnen stark an Bedeutung</w:t>
      </w:r>
      <w:r w:rsidR="00A97F4F">
        <w:rPr>
          <w:rFonts w:ascii="Calibri" w:hAnsi="Calibri" w:cs="Calibri"/>
          <w:color w:val="000000"/>
          <w:sz w:val="22"/>
          <w:szCs w:val="22"/>
        </w:rPr>
        <w:t xml:space="preserve">, sowohl bei Schulen als auch bei Erwachsenen. </w:t>
      </w:r>
      <w:r w:rsidR="00A97F4F" w:rsidRPr="001D6B1F">
        <w:rPr>
          <w:rFonts w:ascii="Calibri" w:hAnsi="Calibri" w:cs="Calibri"/>
          <w:color w:val="000000"/>
          <w:sz w:val="22"/>
          <w:szCs w:val="22"/>
        </w:rPr>
        <w:t xml:space="preserve">Mit unserem Konzept aus </w:t>
      </w:r>
      <w:r w:rsidR="00A97F4F">
        <w:rPr>
          <w:rFonts w:ascii="Calibri" w:hAnsi="Calibri" w:cs="Calibri"/>
          <w:color w:val="000000"/>
          <w:sz w:val="22"/>
          <w:szCs w:val="22"/>
        </w:rPr>
        <w:t>fairen</w:t>
      </w:r>
      <w:r w:rsidR="00A97F4F" w:rsidRPr="001D6B1F">
        <w:rPr>
          <w:rFonts w:ascii="Calibri" w:hAnsi="Calibri" w:cs="Calibri"/>
          <w:color w:val="000000"/>
          <w:sz w:val="22"/>
          <w:szCs w:val="22"/>
        </w:rPr>
        <w:t xml:space="preserve"> Preisen, moderner Infrastruktur und gelebtem Miteinander treffen wir genau diesen Trend“,</w:t>
      </w:r>
      <w:r w:rsidR="00A97F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33733">
        <w:rPr>
          <w:rFonts w:ascii="Calibri" w:hAnsi="Calibri" w:cs="Calibri"/>
          <w:color w:val="000000"/>
          <w:sz w:val="22"/>
          <w:szCs w:val="22"/>
        </w:rPr>
        <w:t>freut sich</w:t>
      </w:r>
      <w:r w:rsidR="001D6B1F">
        <w:rPr>
          <w:rFonts w:ascii="Calibri" w:hAnsi="Calibri" w:cs="Calibri"/>
          <w:color w:val="000000"/>
          <w:sz w:val="22"/>
          <w:szCs w:val="22"/>
        </w:rPr>
        <w:t xml:space="preserve"> Gastgeber Joseph</w:t>
      </w:r>
      <w:r w:rsidR="009D4D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4D84" w:rsidRPr="009D4D84">
        <w:rPr>
          <w:rFonts w:ascii="Calibri" w:hAnsi="Calibri" w:cs="Calibri"/>
          <w:color w:val="000000"/>
          <w:sz w:val="22"/>
          <w:szCs w:val="22"/>
        </w:rPr>
        <w:t>El Shamy</w:t>
      </w:r>
      <w:r w:rsidR="00133733">
        <w:rPr>
          <w:rFonts w:ascii="Calibri" w:hAnsi="Calibri" w:cs="Calibri"/>
          <w:color w:val="000000"/>
          <w:sz w:val="22"/>
          <w:szCs w:val="22"/>
        </w:rPr>
        <w:t xml:space="preserve"> über das Nächtigungsplus</w:t>
      </w:r>
      <w:r w:rsidR="009D4D84" w:rsidRPr="009D4D84">
        <w:rPr>
          <w:rFonts w:ascii="Calibri" w:hAnsi="Calibri" w:cs="Calibri"/>
          <w:color w:val="000000"/>
          <w:sz w:val="22"/>
          <w:szCs w:val="22"/>
        </w:rPr>
        <w:t>.</w:t>
      </w:r>
    </w:p>
    <w:p w14:paraId="2504B0BE" w14:textId="77777777" w:rsidR="001D6B1F" w:rsidRPr="009D4D84" w:rsidRDefault="001D6B1F" w:rsidP="009D4D84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40B0384" w14:textId="77777777" w:rsidR="00500E53" w:rsidRPr="009D4D84" w:rsidRDefault="00500E53" w:rsidP="009D4D84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D4D84">
        <w:rPr>
          <w:rFonts w:ascii="Calibri" w:hAnsi="Calibri" w:cs="Calibri"/>
          <w:b/>
          <w:bCs/>
          <w:sz w:val="22"/>
          <w:szCs w:val="22"/>
        </w:rPr>
        <w:t>Gemeinschaft als Erfolgsfaktor</w:t>
      </w:r>
    </w:p>
    <w:p w14:paraId="39989F1C" w14:textId="1C415876" w:rsidR="003A63E1" w:rsidRDefault="00500E53" w:rsidP="00476332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9D4D84">
        <w:rPr>
          <w:rFonts w:ascii="Calibri" w:hAnsi="Calibri" w:cs="Calibri"/>
          <w:color w:val="000000"/>
          <w:sz w:val="22"/>
          <w:szCs w:val="22"/>
        </w:rPr>
        <w:t xml:space="preserve">Ein zentraler Grund für die positive Entwicklung liegt im klaren Profil des Hauses: Das Mountain </w:t>
      </w:r>
      <w:proofErr w:type="spellStart"/>
      <w:r w:rsidRPr="009D4D84">
        <w:rPr>
          <w:rFonts w:ascii="Calibri" w:hAnsi="Calibri" w:cs="Calibri"/>
          <w:color w:val="000000"/>
          <w:sz w:val="22"/>
          <w:szCs w:val="22"/>
        </w:rPr>
        <w:t>Hostel</w:t>
      </w:r>
      <w:proofErr w:type="spellEnd"/>
      <w:r w:rsidRPr="009D4D84">
        <w:rPr>
          <w:rFonts w:ascii="Calibri" w:hAnsi="Calibri" w:cs="Calibri"/>
          <w:color w:val="000000"/>
          <w:sz w:val="22"/>
          <w:szCs w:val="22"/>
        </w:rPr>
        <w:t xml:space="preserve"> versteht sich als sozialer Treffpunkt</w:t>
      </w:r>
      <w:r w:rsidR="00476332">
        <w:rPr>
          <w:rFonts w:ascii="Calibri" w:hAnsi="Calibri" w:cs="Calibri"/>
          <w:color w:val="000000"/>
          <w:sz w:val="22"/>
          <w:szCs w:val="22"/>
        </w:rPr>
        <w:t xml:space="preserve"> für unterschiedliche Gästegruppen. </w:t>
      </w:r>
      <w:r w:rsidR="00CE7ED6">
        <w:rPr>
          <w:rFonts w:ascii="Calibri" w:hAnsi="Calibri" w:cs="Calibri"/>
          <w:color w:val="000000"/>
          <w:sz w:val="22"/>
          <w:szCs w:val="22"/>
        </w:rPr>
        <w:t xml:space="preserve">Die Gäste </w:t>
      </w:r>
      <w:r w:rsidRPr="009D4D84">
        <w:rPr>
          <w:rFonts w:ascii="Calibri" w:hAnsi="Calibri" w:cs="Calibri"/>
          <w:color w:val="000000"/>
          <w:sz w:val="22"/>
          <w:szCs w:val="22"/>
        </w:rPr>
        <w:t xml:space="preserve">profitieren von </w:t>
      </w:r>
      <w:r w:rsidR="00CE7ED6">
        <w:rPr>
          <w:rFonts w:ascii="Calibri" w:hAnsi="Calibri" w:cs="Calibri"/>
          <w:color w:val="000000"/>
          <w:sz w:val="22"/>
          <w:szCs w:val="22"/>
        </w:rPr>
        <w:t xml:space="preserve">einem 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breite</w:t>
      </w:r>
      <w:r w:rsidR="00CE7ED6">
        <w:rPr>
          <w:rFonts w:ascii="Calibri" w:hAnsi="Calibri" w:cs="Calibri"/>
          <w:color w:val="000000"/>
          <w:sz w:val="22"/>
          <w:szCs w:val="22"/>
        </w:rPr>
        <w:t>n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Angebot</w:t>
      </w:r>
      <w:r w:rsidR="00CE7ED6">
        <w:rPr>
          <w:rFonts w:ascii="Calibri" w:hAnsi="Calibri" w:cs="Calibri"/>
          <w:color w:val="000000"/>
          <w:sz w:val="22"/>
          <w:szCs w:val="22"/>
        </w:rPr>
        <w:t xml:space="preserve"> an Freizeit und Outdoor-Möglichkeiten – einem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CE7ED6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Indoor-Spielbereich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</w:t>
      </w:r>
      <w:r w:rsidR="00CE7ED6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CE7ED6">
        <w:rPr>
          <w:rFonts w:ascii="Calibri" w:hAnsi="Calibri" w:cs="Calibri"/>
          <w:color w:val="000000"/>
          <w:sz w:val="22"/>
          <w:szCs w:val="22"/>
        </w:rPr>
        <w:t xml:space="preserve">einem </w:t>
      </w:r>
      <w:r w:rsidR="00CE7ED6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Spielplatz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</w:t>
      </w:r>
      <w:r w:rsidR="00CE7ED6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ein</w:t>
      </w:r>
      <w:r w:rsidR="00CE7ED6">
        <w:rPr>
          <w:rFonts w:ascii="Calibri" w:hAnsi="Calibri" w:cs="Calibri"/>
          <w:color w:val="000000"/>
          <w:sz w:val="22"/>
          <w:szCs w:val="22"/>
        </w:rPr>
        <w:t>em</w:t>
      </w:r>
      <w:r w:rsidR="00CE7ED6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1 000 m² 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großer </w:t>
      </w:r>
      <w:r w:rsidR="00CE7ED6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Kunstrasenplatz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mit einem</w:t>
      </w:r>
      <w:r w:rsidR="00CE7ED6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Beach-Volleyballcourt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 einem Fußball- sowie einem Basketballplatz, eine</w:t>
      </w:r>
      <w:r w:rsidR="00CE7ED6">
        <w:rPr>
          <w:rFonts w:ascii="Calibri" w:hAnsi="Calibri" w:cs="Calibri"/>
          <w:color w:val="000000"/>
          <w:sz w:val="22"/>
          <w:szCs w:val="22"/>
        </w:rPr>
        <w:t>m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Jugendraum mit Billard und Tischfußball, eine</w:t>
      </w:r>
      <w:r w:rsidR="00CE7ED6">
        <w:rPr>
          <w:rFonts w:ascii="Calibri" w:hAnsi="Calibri" w:cs="Calibri"/>
          <w:color w:val="000000"/>
          <w:sz w:val="22"/>
          <w:szCs w:val="22"/>
        </w:rPr>
        <w:t>r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private</w:t>
      </w:r>
      <w:r w:rsidR="00CE7ED6">
        <w:rPr>
          <w:rFonts w:ascii="Calibri" w:hAnsi="Calibri" w:cs="Calibri"/>
          <w:color w:val="000000"/>
          <w:sz w:val="22"/>
          <w:szCs w:val="22"/>
        </w:rPr>
        <w:t>n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Sauna und eine</w:t>
      </w:r>
      <w:r w:rsidR="00CE7ED6">
        <w:rPr>
          <w:rFonts w:ascii="Calibri" w:hAnsi="Calibri" w:cs="Calibri"/>
          <w:color w:val="000000"/>
          <w:sz w:val="22"/>
          <w:szCs w:val="22"/>
        </w:rPr>
        <w:t>m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Lagerfeuerplatz</w:t>
      </w:r>
      <w:r w:rsidR="00CE7ED6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.</w:t>
      </w:r>
      <w:r w:rsidR="00CE7ED6" w:rsidRP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476332" w:rsidRPr="00104F48">
        <w:rPr>
          <w:rFonts w:ascii="Calibri" w:hAnsi="Calibri" w:cs="Calibri"/>
          <w:color w:val="000000"/>
          <w:sz w:val="22"/>
          <w:szCs w:val="22"/>
        </w:rPr>
        <w:t xml:space="preserve">Ergänzt wird das Angebot durch Wäscherei, E-Bike- und Mountainbike-Verleih, kostenfreies WLAN und Seminarräume mit </w:t>
      </w:r>
      <w:proofErr w:type="spellStart"/>
      <w:r w:rsidR="00476332" w:rsidRPr="00104F48">
        <w:rPr>
          <w:rFonts w:ascii="Calibri" w:hAnsi="Calibri" w:cs="Calibri"/>
          <w:color w:val="000000"/>
          <w:sz w:val="22"/>
          <w:szCs w:val="22"/>
        </w:rPr>
        <w:t>Beamer</w:t>
      </w:r>
      <w:proofErr w:type="spellEnd"/>
      <w:r w:rsidR="00476332" w:rsidRPr="00104F48">
        <w:rPr>
          <w:rFonts w:ascii="Calibri" w:hAnsi="Calibri" w:cs="Calibri"/>
          <w:color w:val="000000"/>
          <w:sz w:val="22"/>
          <w:szCs w:val="22"/>
        </w:rPr>
        <w:t>.</w:t>
      </w:r>
      <w:r w:rsidR="0047633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96CF3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Den Gästen stehen</w:t>
      </w:r>
      <w:r w:rsidR="003A63E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Selbstversorger-Apartments, Doppelzimmer und größere </w:t>
      </w:r>
      <w:r w:rsidR="003A63E1" w:rsidRP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Familien- oder Gruppenzimmer</w:t>
      </w:r>
      <w:r w:rsidR="00D96CF3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zur Verfügung</w:t>
      </w:r>
      <w:r w:rsidR="003A63E1" w:rsidRP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.</w:t>
      </w:r>
      <w:r w:rsidR="003A63E1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</w:p>
    <w:p w14:paraId="4C0969D4" w14:textId="77777777" w:rsidR="009D4D84" w:rsidRDefault="009D4D84" w:rsidP="009D4D84">
      <w:pPr>
        <w:pStyle w:val="Standard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54BE4CA2" w14:textId="4612514E" w:rsidR="00500E53" w:rsidRPr="009D4D84" w:rsidRDefault="00500E53" w:rsidP="009D4D84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D4D84">
        <w:rPr>
          <w:rFonts w:ascii="Calibri" w:hAnsi="Calibri" w:cs="Calibri"/>
          <w:b/>
          <w:bCs/>
          <w:sz w:val="22"/>
          <w:szCs w:val="22"/>
        </w:rPr>
        <w:t>Leistbarkeit als Schlüssel</w:t>
      </w:r>
      <w:r w:rsidR="00CE7ED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2AB4415" w14:textId="753951DB" w:rsidR="00CE7ED6" w:rsidRDefault="00500E53" w:rsidP="00A97F4F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9D4D84">
        <w:rPr>
          <w:rFonts w:ascii="Calibri" w:hAnsi="Calibri" w:cs="Calibri"/>
          <w:color w:val="000000"/>
          <w:sz w:val="22"/>
          <w:szCs w:val="22"/>
        </w:rPr>
        <w:t xml:space="preserve">In </w:t>
      </w:r>
      <w:r w:rsidR="00A97F4F">
        <w:rPr>
          <w:rFonts w:ascii="Calibri" w:hAnsi="Calibri" w:cs="Calibri"/>
          <w:color w:val="000000"/>
          <w:sz w:val="22"/>
          <w:szCs w:val="22"/>
        </w:rPr>
        <w:t xml:space="preserve">Zeiten steigender Preise setzt das Mountain </w:t>
      </w:r>
      <w:proofErr w:type="spellStart"/>
      <w:r w:rsidR="00A97F4F">
        <w:rPr>
          <w:rFonts w:ascii="Calibri" w:hAnsi="Calibri" w:cs="Calibri"/>
          <w:color w:val="000000"/>
          <w:sz w:val="22"/>
          <w:szCs w:val="22"/>
        </w:rPr>
        <w:t>Hostel</w:t>
      </w:r>
      <w:proofErr w:type="spellEnd"/>
      <w:r w:rsidR="00A97F4F">
        <w:rPr>
          <w:rFonts w:ascii="Calibri" w:hAnsi="Calibri" w:cs="Calibri"/>
          <w:color w:val="000000"/>
          <w:sz w:val="22"/>
          <w:szCs w:val="22"/>
        </w:rPr>
        <w:t xml:space="preserve"> Ramsau bewusst auf transparente und faire Preise</w:t>
      </w:r>
      <w:r w:rsidRPr="009D4D84">
        <w:rPr>
          <w:rFonts w:ascii="Calibri" w:hAnsi="Calibri" w:cs="Calibri"/>
          <w:color w:val="000000"/>
          <w:sz w:val="22"/>
          <w:szCs w:val="22"/>
        </w:rPr>
        <w:t xml:space="preserve"> und ein durchdachtes Angebot. </w:t>
      </w:r>
      <w:r w:rsidR="00476332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Inkludiert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sind </w:t>
      </w:r>
      <w:r w:rsidR="00476332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unter anderem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der </w:t>
      </w:r>
      <w:r w:rsidR="00CE7ED6" w:rsidRP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Gepäck- und Ausrüstungstransfer vom Bahnhof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 ein Shuttle-Service sowie ein hochwertiges und leistbares Kulinarik-Angebot</w:t>
      </w:r>
      <w:r w:rsidR="00A97F4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– mit einem </w:t>
      </w:r>
      <w:r w:rsidR="00CE7ED6" w:rsidRP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tägliche</w:t>
      </w:r>
      <w:r w:rsidR="00A97F4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n</w:t>
      </w:r>
      <w:r w:rsidR="00CE7ED6" w:rsidRP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Mittagsangebot mit kleiner Karte und hausgemachter Pizza</w:t>
      </w:r>
      <w:r w:rsidR="00A97F4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 das auch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als Take-away möglich</w:t>
      </w:r>
      <w:r w:rsidR="00A97F4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ist</w:t>
      </w:r>
      <w:r w:rsidR="00CE7ED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. </w:t>
      </w:r>
    </w:p>
    <w:p w14:paraId="11F3DE5A" w14:textId="77777777" w:rsidR="00476332" w:rsidRPr="009D4D84" w:rsidRDefault="00476332" w:rsidP="00CE7ED6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A17030" w14:textId="77777777" w:rsidR="00500E53" w:rsidRDefault="00500E53" w:rsidP="00CE7ED6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D4D84">
        <w:rPr>
          <w:rFonts w:ascii="Calibri" w:hAnsi="Calibri" w:cs="Calibri"/>
          <w:color w:val="000000"/>
          <w:sz w:val="22"/>
          <w:szCs w:val="22"/>
        </w:rPr>
        <w:t>Das stabile Niveau bei Familien und Individualreisenden zeigt zudem, dass auch diese Zielgruppen verstärkt nach Alternativen suchen, die Erlebnis, Komfort und Budgetfreundlichkeit verbinden.</w:t>
      </w:r>
    </w:p>
    <w:p w14:paraId="1EE2905B" w14:textId="77777777" w:rsidR="00F56EF8" w:rsidRPr="009D4D84" w:rsidRDefault="00F56EF8" w:rsidP="00F56EF8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4C8A5EF" w14:textId="77777777" w:rsidR="00F56EF8" w:rsidRDefault="00F56EF8" w:rsidP="00F56EF8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D4D84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Mitten im Herzen der Alpenregion Schladming-Dachstein </w:t>
      </w:r>
      <w:r w:rsidRPr="009D4D8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bietet </w:t>
      </w:r>
      <w:r w:rsidRPr="009D4D84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das</w:t>
      </w:r>
      <w:r w:rsidRPr="009D4D8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 Mountain </w:t>
      </w:r>
      <w:proofErr w:type="spellStart"/>
      <w:r w:rsidRPr="009D4D8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Hostel</w:t>
      </w:r>
      <w:proofErr w:type="spellEnd"/>
      <w:r w:rsidRPr="009D4D8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 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eine </w:t>
      </w:r>
      <w:r w:rsidRPr="009D4D84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neue, lockere und zugleich komfortable Art des Reisens. </w:t>
      </w:r>
      <w:r w:rsidRPr="009D4D8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Nur wenige Minuten entfernt von den Skigebieten Planai und Ramsau sowie zahlreichen Panorama-Wanderwegen bietet das </w:t>
      </w:r>
      <w:proofErr w:type="spellStart"/>
      <w:r w:rsidRPr="009D4D8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Hostel</w:t>
      </w:r>
      <w:proofErr w:type="spellEnd"/>
      <w:r w:rsidRPr="00D96F20">
        <w:rPr>
          <w:rFonts w:ascii="Calibri" w:hAnsi="Calibri" w:cs="Calibri"/>
          <w:color w:val="000000"/>
          <w:sz w:val="22"/>
          <w:szCs w:val="22"/>
        </w:rPr>
        <w:t xml:space="preserve"> den idealen Ausgangspunkt für Sommer- wie </w:t>
      </w:r>
      <w:r>
        <w:rPr>
          <w:rFonts w:ascii="Calibri" w:hAnsi="Calibri" w:cs="Calibri"/>
          <w:color w:val="000000"/>
          <w:sz w:val="22"/>
          <w:szCs w:val="22"/>
        </w:rPr>
        <w:t>auch für Winteraktivitäten</w:t>
      </w:r>
      <w:r w:rsidRPr="00D96F20">
        <w:rPr>
          <w:rFonts w:ascii="Calibri" w:hAnsi="Calibri" w:cs="Calibri"/>
          <w:color w:val="000000"/>
          <w:sz w:val="22"/>
          <w:szCs w:val="22"/>
        </w:rPr>
        <w:t>. Wandern, Langlaufen, Skifahren oder Mountainbiken beginnen direkt vor der Haustür.</w:t>
      </w:r>
    </w:p>
    <w:p w14:paraId="6BC5D0A7" w14:textId="77777777" w:rsidR="00F56EF8" w:rsidRDefault="00F56EF8" w:rsidP="009D4D84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759AA1E" w14:textId="2FE14AB2" w:rsidR="00500E53" w:rsidRPr="009D4D84" w:rsidRDefault="00500E53" w:rsidP="009D4D84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D4D84">
        <w:rPr>
          <w:rFonts w:ascii="Calibri" w:hAnsi="Calibri" w:cs="Calibri"/>
          <w:b/>
          <w:bCs/>
          <w:sz w:val="22"/>
          <w:szCs w:val="22"/>
        </w:rPr>
        <w:lastRenderedPageBreak/>
        <w:t xml:space="preserve">Ausblick: Weiteres Wachstum </w:t>
      </w:r>
    </w:p>
    <w:p w14:paraId="55E02214" w14:textId="7E9B9481" w:rsidR="00500E53" w:rsidRDefault="00500E53" w:rsidP="00CE7ED6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D4D84">
        <w:rPr>
          <w:rFonts w:ascii="Calibri" w:hAnsi="Calibri" w:cs="Calibri"/>
          <w:color w:val="000000"/>
          <w:sz w:val="22"/>
          <w:szCs w:val="22"/>
        </w:rPr>
        <w:t xml:space="preserve">Für die kommenden Saisonen rechnet das Mountain </w:t>
      </w:r>
      <w:proofErr w:type="spellStart"/>
      <w:r w:rsidRPr="009D4D84">
        <w:rPr>
          <w:rFonts w:ascii="Calibri" w:hAnsi="Calibri" w:cs="Calibri"/>
          <w:color w:val="000000"/>
          <w:sz w:val="22"/>
          <w:szCs w:val="22"/>
        </w:rPr>
        <w:t>Hostel</w:t>
      </w:r>
      <w:proofErr w:type="spellEnd"/>
      <w:r w:rsidRPr="009D4D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96CF3">
        <w:rPr>
          <w:rFonts w:ascii="Calibri" w:hAnsi="Calibri" w:cs="Calibri"/>
          <w:color w:val="000000"/>
          <w:sz w:val="22"/>
          <w:szCs w:val="22"/>
        </w:rPr>
        <w:t xml:space="preserve">Ramsau </w:t>
      </w:r>
      <w:r w:rsidRPr="009D4D84">
        <w:rPr>
          <w:rFonts w:ascii="Calibri" w:hAnsi="Calibri" w:cs="Calibri"/>
          <w:color w:val="000000"/>
          <w:sz w:val="22"/>
          <w:szCs w:val="22"/>
        </w:rPr>
        <w:t>mit einer weiteren positiven Entwicklung. Der Trend zu gemeinschaftlichen Reiseformen, gepaart mit steigender Preissensibilität, dürfte die Nachfrage weiter antreiben.</w:t>
      </w:r>
    </w:p>
    <w:p w14:paraId="25B58E1B" w14:textId="77777777" w:rsidR="00CE7ED6" w:rsidRPr="009D4D84" w:rsidRDefault="00CE7ED6" w:rsidP="00CE7ED6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8849A9" w14:textId="0B114702" w:rsidR="00500E53" w:rsidRPr="009D4D84" w:rsidRDefault="00500E53" w:rsidP="00CE7ED6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D4D84">
        <w:rPr>
          <w:rFonts w:ascii="Calibri" w:hAnsi="Calibri" w:cs="Calibri"/>
          <w:color w:val="000000"/>
          <w:sz w:val="22"/>
          <w:szCs w:val="22"/>
        </w:rPr>
        <w:t>„</w:t>
      </w:r>
      <w:r w:rsidR="00A97F4F" w:rsidRPr="00A97F4F">
        <w:rPr>
          <w:rFonts w:ascii="Calibri" w:hAnsi="Calibri" w:cs="Calibri"/>
          <w:color w:val="000000"/>
          <w:sz w:val="22"/>
          <w:szCs w:val="22"/>
        </w:rPr>
        <w:t xml:space="preserve">Wir wollen den positiven </w:t>
      </w:r>
      <w:r w:rsidR="00D96CF3">
        <w:rPr>
          <w:rFonts w:ascii="Calibri" w:hAnsi="Calibri" w:cs="Calibri"/>
          <w:color w:val="000000"/>
          <w:sz w:val="22"/>
          <w:szCs w:val="22"/>
        </w:rPr>
        <w:t>Schwung</w:t>
      </w:r>
      <w:r w:rsidR="00A97F4F" w:rsidRPr="00A97F4F">
        <w:rPr>
          <w:rFonts w:ascii="Calibri" w:hAnsi="Calibri" w:cs="Calibri"/>
          <w:color w:val="000000"/>
          <w:sz w:val="22"/>
          <w:szCs w:val="22"/>
        </w:rPr>
        <w:t xml:space="preserve"> mitnehmen und unser Angebot auch im Sommer gezielt weiterentwickeln. Unser Ziel bleibt</w:t>
      </w:r>
      <w:r w:rsidR="00476332">
        <w:rPr>
          <w:rFonts w:ascii="Calibri" w:hAnsi="Calibri" w:cs="Calibri"/>
          <w:color w:val="000000"/>
          <w:sz w:val="22"/>
          <w:szCs w:val="22"/>
        </w:rPr>
        <w:t xml:space="preserve"> es,</w:t>
      </w:r>
      <w:r w:rsidR="00A97F4F" w:rsidRPr="00A97F4F">
        <w:rPr>
          <w:rFonts w:ascii="Calibri" w:hAnsi="Calibri" w:cs="Calibri"/>
          <w:color w:val="000000"/>
          <w:sz w:val="22"/>
          <w:szCs w:val="22"/>
        </w:rPr>
        <w:t xml:space="preserve"> alpine</w:t>
      </w:r>
      <w:r w:rsidR="00476332">
        <w:rPr>
          <w:rFonts w:ascii="Calibri" w:hAnsi="Calibri" w:cs="Calibri"/>
          <w:color w:val="000000"/>
          <w:sz w:val="22"/>
          <w:szCs w:val="22"/>
        </w:rPr>
        <w:t>n</w:t>
      </w:r>
      <w:r w:rsidR="00A97F4F" w:rsidRPr="00A97F4F">
        <w:rPr>
          <w:rFonts w:ascii="Calibri" w:hAnsi="Calibri" w:cs="Calibri"/>
          <w:color w:val="000000"/>
          <w:sz w:val="22"/>
          <w:szCs w:val="22"/>
        </w:rPr>
        <w:t xml:space="preserve"> Urlaub</w:t>
      </w:r>
      <w:r w:rsidR="00FF1A29">
        <w:rPr>
          <w:rFonts w:ascii="Calibri" w:hAnsi="Calibri" w:cs="Calibri"/>
          <w:color w:val="000000"/>
          <w:sz w:val="22"/>
          <w:szCs w:val="22"/>
        </w:rPr>
        <w:t xml:space="preserve"> anzubieten</w:t>
      </w:r>
      <w:r w:rsidR="00A97F4F" w:rsidRPr="00A97F4F">
        <w:rPr>
          <w:rFonts w:ascii="Calibri" w:hAnsi="Calibri" w:cs="Calibri"/>
          <w:color w:val="000000"/>
          <w:sz w:val="22"/>
          <w:szCs w:val="22"/>
        </w:rPr>
        <w:t>, der leistbar ist und Gemeinschaft in den Mittelpunkt stellt</w:t>
      </w:r>
      <w:r w:rsidRPr="009D4D84">
        <w:rPr>
          <w:rFonts w:ascii="Calibri" w:hAnsi="Calibri" w:cs="Calibri"/>
          <w:color w:val="000000"/>
          <w:sz w:val="22"/>
          <w:szCs w:val="22"/>
        </w:rPr>
        <w:t xml:space="preserve">“, so El Shamy. </w:t>
      </w:r>
    </w:p>
    <w:p w14:paraId="64140D49" w14:textId="77777777" w:rsidR="00500E53" w:rsidRPr="009D4D84" w:rsidRDefault="00500E53" w:rsidP="009D4D84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0F3D5028" w14:textId="10D2D13C" w:rsidR="00500E53" w:rsidRPr="009D4D84" w:rsidRDefault="003A63E1" w:rsidP="003A63E1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Die Sommersaison startet am 1. Juni 2026 und läuft bis 7. September 2026. In den </w:t>
      </w:r>
      <w:r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Schließzeiten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(</w:t>
      </w:r>
      <w:r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6.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4. bis 31.5.2026 sowie 8.9. bis 30.11.2026) ist es für Vereine bzw. größere Gruppen möglich, das Haupthaus bzw. Nebenhaus als Ganzes als Selbstversorger zu buchen.</w:t>
      </w:r>
    </w:p>
    <w:p w14:paraId="6B22B0F5" w14:textId="77777777" w:rsidR="003A63E1" w:rsidRPr="009D4D84" w:rsidRDefault="003A63E1" w:rsidP="009D4D84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05F3F091" w14:textId="6D279293" w:rsidR="00BB4AEA" w:rsidRPr="00913F35" w:rsidRDefault="005B48F9" w:rsidP="009D4D84">
      <w:pPr>
        <w:contextualSpacing/>
        <w:jc w:val="both"/>
        <w:rPr>
          <w:color w:val="000000"/>
        </w:rPr>
      </w:pPr>
      <w:r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Foto</w:t>
      </w:r>
      <w:r w:rsidR="00BB4AEA" w:rsidRPr="00913F3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:</w:t>
      </w:r>
      <w:r w:rsidR="00BB4AEA"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BB4AE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Mountain </w:t>
      </w:r>
      <w:proofErr w:type="spellStart"/>
      <w:r w:rsidR="00BB4AE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Hostel</w:t>
      </w:r>
      <w:proofErr w:type="spellEnd"/>
      <w:r w:rsidR="00240FB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in Ramsau</w:t>
      </w:r>
      <w:r w:rsidR="003A63E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blickt auf eine erfolgreiche Wintersaison zurück</w:t>
      </w:r>
      <w:r w:rsidR="00240FB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. </w:t>
      </w:r>
    </w:p>
    <w:p w14:paraId="1EAC3966" w14:textId="77777777" w:rsidR="00BB4AEA" w:rsidRDefault="00BB4AEA" w:rsidP="009D4D84">
      <w:pPr>
        <w:contextualSpacing/>
        <w:jc w:val="both"/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 w:rsidRPr="00913F3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Bildnachweis: </w:t>
      </w:r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©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Mountain </w:t>
      </w:r>
      <w:proofErr w:type="spellStart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Hostel</w:t>
      </w:r>
      <w:proofErr w:type="spellEnd"/>
    </w:p>
    <w:p w14:paraId="60D8BF5B" w14:textId="77777777" w:rsidR="00BB4AEA" w:rsidRDefault="00BB4AEA" w:rsidP="009D4D84">
      <w:pPr>
        <w:contextualSpacing/>
        <w:jc w:val="both"/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</w:p>
    <w:p w14:paraId="08667E10" w14:textId="77777777" w:rsidR="00BB4AEA" w:rsidRDefault="00BB4AEA" w:rsidP="009D4D84">
      <w:pPr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BB4AEA">
        <w:rPr>
          <w:rFonts w:ascii="Calibri" w:hAnsi="Calibri" w:cs="Calibri"/>
          <w:b/>
          <w:bCs/>
          <w:color w:val="000000"/>
          <w:sz w:val="20"/>
          <w:szCs w:val="20"/>
        </w:rPr>
        <w:t>Über das</w:t>
      </w:r>
      <w:r w:rsidRPr="00BB4AEA">
        <w:rPr>
          <w:rFonts w:ascii="Calibri" w:eastAsia="Times New Roman" w:hAnsi="Calibri" w:cs="Calibri"/>
          <w:b/>
          <w:bCs/>
          <w:sz w:val="20"/>
          <w:szCs w:val="20"/>
        </w:rPr>
        <w:t xml:space="preserve"> Mountain </w:t>
      </w:r>
      <w:proofErr w:type="spellStart"/>
      <w:r w:rsidRPr="00BB4AEA">
        <w:rPr>
          <w:rFonts w:ascii="Calibri" w:eastAsia="Times New Roman" w:hAnsi="Calibri" w:cs="Calibri"/>
          <w:b/>
          <w:bCs/>
          <w:sz w:val="20"/>
          <w:szCs w:val="20"/>
        </w:rPr>
        <w:t>Hostel</w:t>
      </w:r>
      <w:proofErr w:type="spellEnd"/>
      <w:r w:rsidRPr="00BB4AEA">
        <w:rPr>
          <w:rFonts w:ascii="Calibri" w:eastAsia="Times New Roman" w:hAnsi="Calibri" w:cs="Calibri"/>
          <w:b/>
          <w:bCs/>
          <w:sz w:val="20"/>
          <w:szCs w:val="20"/>
        </w:rPr>
        <w:t xml:space="preserve"> Ramsau</w:t>
      </w:r>
    </w:p>
    <w:p w14:paraId="750DCAC8" w14:textId="2380D22B" w:rsidR="009E3898" w:rsidRPr="009E3898" w:rsidRDefault="00BB4AEA" w:rsidP="009D4D84">
      <w:pPr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BB4AEA">
        <w:rPr>
          <w:rFonts w:ascii="Calibri" w:hAnsi="Calibri" w:cs="Calibri"/>
          <w:color w:val="000000"/>
          <w:sz w:val="20"/>
          <w:szCs w:val="20"/>
        </w:rPr>
        <w:t xml:space="preserve">Das Mountain </w:t>
      </w:r>
      <w:proofErr w:type="spellStart"/>
      <w:r w:rsidRPr="00BB4AEA">
        <w:rPr>
          <w:rFonts w:ascii="Calibri" w:hAnsi="Calibri" w:cs="Calibri"/>
          <w:color w:val="000000"/>
          <w:sz w:val="20"/>
          <w:szCs w:val="20"/>
        </w:rPr>
        <w:t>Hostel</w:t>
      </w:r>
      <w:proofErr w:type="spellEnd"/>
      <w:r w:rsidRPr="00BB4AEA">
        <w:rPr>
          <w:rFonts w:ascii="Calibri" w:hAnsi="Calibri" w:cs="Calibri"/>
          <w:color w:val="000000"/>
          <w:sz w:val="20"/>
          <w:szCs w:val="20"/>
        </w:rPr>
        <w:t xml:space="preserve"> Ramsau ist ein modernes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Hostel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B4AEA">
        <w:rPr>
          <w:rFonts w:ascii="Calibri" w:hAnsi="Calibri" w:cs="Calibri"/>
          <w:color w:val="000000"/>
          <w:sz w:val="20"/>
          <w:szCs w:val="20"/>
        </w:rPr>
        <w:t>in</w:t>
      </w:r>
      <w:r w:rsidRPr="00BB4AEA">
        <w:rPr>
          <w:rFonts w:ascii="Calibri" w:eastAsia="Times New Roman" w:hAnsi="Calibri" w:cs="Calibri"/>
          <w:sz w:val="20"/>
          <w:szCs w:val="20"/>
        </w:rPr>
        <w:t> Ramsau am Dachstein </w:t>
      </w:r>
      <w:r w:rsidRPr="00BB4AEA">
        <w:rPr>
          <w:rFonts w:ascii="Calibri" w:hAnsi="Calibri" w:cs="Calibri"/>
          <w:color w:val="000000"/>
          <w:sz w:val="20"/>
          <w:szCs w:val="20"/>
        </w:rPr>
        <w:t>in der Tourismusregion</w:t>
      </w:r>
      <w:r w:rsidRPr="00BB4AEA">
        <w:rPr>
          <w:rFonts w:ascii="Calibri" w:eastAsia="Times New Roman" w:hAnsi="Calibri" w:cs="Calibri"/>
          <w:sz w:val="20"/>
          <w:szCs w:val="20"/>
        </w:rPr>
        <w:t> Schladming-Dachstein</w:t>
      </w:r>
      <w:r w:rsidRPr="00BB4AEA">
        <w:rPr>
          <w:rFonts w:ascii="Calibri" w:hAnsi="Calibri" w:cs="Calibri"/>
          <w:color w:val="000000"/>
          <w:sz w:val="20"/>
          <w:szCs w:val="20"/>
        </w:rPr>
        <w:t xml:space="preserve">. Das Haus verbindet die ungezwungene Atmosphäre eines </w:t>
      </w:r>
      <w:proofErr w:type="spellStart"/>
      <w:r w:rsidRPr="00BB4AEA">
        <w:rPr>
          <w:rFonts w:ascii="Calibri" w:hAnsi="Calibri" w:cs="Calibri"/>
          <w:color w:val="000000"/>
          <w:sz w:val="20"/>
          <w:szCs w:val="20"/>
        </w:rPr>
        <w:t>Hostels</w:t>
      </w:r>
      <w:proofErr w:type="spellEnd"/>
      <w:r w:rsidRPr="00BB4AEA">
        <w:rPr>
          <w:rFonts w:ascii="Calibri" w:hAnsi="Calibri" w:cs="Calibri"/>
          <w:color w:val="000000"/>
          <w:sz w:val="20"/>
          <w:szCs w:val="20"/>
        </w:rPr>
        <w:t xml:space="preserve"> mit dem Komfort eines Hotels und richtet sich an Aktivurlauber, Familien, Gruppen, Vereine, Schulklassen und Individualreisende. Das Angebot reicht von Mountain View Apartments über Doppel-, Familien- und Mehrbettzimmer. Gästen stehen großzügige Indoor- und Outdoorflächen, Sportplätze, Mehrzweckhalle, Sauna, Seminarräume sowie Verleihangebote zur Verfügung. </w:t>
      </w:r>
      <w:r w:rsidR="009E3898">
        <w:rPr>
          <w:rFonts w:ascii="Calibri" w:hAnsi="Calibri" w:cs="Calibri"/>
          <w:color w:val="000000"/>
          <w:sz w:val="20"/>
          <w:szCs w:val="20"/>
        </w:rPr>
        <w:t xml:space="preserve">Das Mountain </w:t>
      </w:r>
      <w:proofErr w:type="spellStart"/>
      <w:r w:rsidR="009E3898">
        <w:rPr>
          <w:rFonts w:ascii="Calibri" w:hAnsi="Calibri" w:cs="Calibri"/>
          <w:color w:val="000000"/>
          <w:sz w:val="20"/>
          <w:szCs w:val="20"/>
        </w:rPr>
        <w:t>Hostel</w:t>
      </w:r>
      <w:proofErr w:type="spellEnd"/>
      <w:r w:rsidR="009E3898">
        <w:rPr>
          <w:rFonts w:ascii="Calibri" w:hAnsi="Calibri" w:cs="Calibri"/>
          <w:color w:val="000000"/>
          <w:sz w:val="20"/>
          <w:szCs w:val="20"/>
        </w:rPr>
        <w:t xml:space="preserve"> bietet t</w:t>
      </w:r>
      <w:r w:rsidRPr="00BB4AEA">
        <w:rPr>
          <w:rFonts w:ascii="Calibri" w:hAnsi="Calibri" w:cs="Calibri"/>
          <w:color w:val="000000"/>
          <w:sz w:val="20"/>
          <w:szCs w:val="20"/>
        </w:rPr>
        <w:t>ransparente Bestpreise, regionale Kulinarik, inkludierte Serviceleistungen wie Shuttle- und Gepäcktransfer sowie im Sommer die</w:t>
      </w:r>
      <w:r w:rsidRPr="00BB4AEA">
        <w:rPr>
          <w:rFonts w:ascii="Calibri" w:eastAsia="Times New Roman" w:hAnsi="Calibri" w:cs="Calibri"/>
          <w:sz w:val="20"/>
          <w:szCs w:val="20"/>
        </w:rPr>
        <w:t> Schladming-Dachstein Sommercard</w:t>
      </w:r>
      <w:r>
        <w:rPr>
          <w:rFonts w:ascii="Calibri" w:hAnsi="Calibri" w:cs="Calibri"/>
          <w:sz w:val="20"/>
          <w:szCs w:val="20"/>
        </w:rPr>
        <w:t>.</w:t>
      </w:r>
      <w:r w:rsidR="009E3898">
        <w:rPr>
          <w:rFonts w:ascii="Calibri" w:hAnsi="Calibri" w:cs="Calibri"/>
          <w:sz w:val="20"/>
          <w:szCs w:val="20"/>
        </w:rPr>
        <w:t xml:space="preserve"> Das </w:t>
      </w:r>
      <w:proofErr w:type="spellStart"/>
      <w:r w:rsidR="009E3898">
        <w:rPr>
          <w:rFonts w:ascii="Calibri" w:hAnsi="Calibri" w:cs="Calibri"/>
          <w:sz w:val="20"/>
          <w:szCs w:val="20"/>
        </w:rPr>
        <w:t>Hostel</w:t>
      </w:r>
      <w:proofErr w:type="spellEnd"/>
      <w:r w:rsidR="009E3898">
        <w:rPr>
          <w:rFonts w:ascii="Calibri" w:hAnsi="Calibri" w:cs="Calibri"/>
          <w:sz w:val="20"/>
          <w:szCs w:val="20"/>
        </w:rPr>
        <w:t xml:space="preserve"> wurde im Jahr 2019 von</w:t>
      </w:r>
      <w:r>
        <w:rPr>
          <w:rFonts w:ascii="Calibri" w:hAnsi="Calibri" w:cs="Calibri"/>
          <w:sz w:val="20"/>
          <w:szCs w:val="20"/>
        </w:rPr>
        <w:t xml:space="preserve"> </w:t>
      </w:r>
      <w:r w:rsidRPr="00BB4AEA">
        <w:rPr>
          <w:rFonts w:ascii="Calibri" w:hAnsi="Calibri" w:cs="Calibri"/>
          <w:color w:val="000000"/>
          <w:sz w:val="20"/>
          <w:szCs w:val="20"/>
        </w:rPr>
        <w:t>Jose</w:t>
      </w:r>
      <w:r w:rsidR="00D529AF">
        <w:rPr>
          <w:rFonts w:ascii="Calibri" w:hAnsi="Calibri" w:cs="Calibri"/>
          <w:color w:val="000000"/>
          <w:sz w:val="20"/>
          <w:szCs w:val="20"/>
        </w:rPr>
        <w:t>ph</w:t>
      </w:r>
      <w:r w:rsidRPr="00BB4AEA">
        <w:rPr>
          <w:rFonts w:ascii="Calibri" w:hAnsi="Calibri" w:cs="Calibri"/>
          <w:color w:val="000000"/>
          <w:sz w:val="20"/>
          <w:szCs w:val="20"/>
        </w:rPr>
        <w:t xml:space="preserve"> El Shamy </w:t>
      </w:r>
      <w:r w:rsidR="00D529AF">
        <w:rPr>
          <w:rFonts w:ascii="Calibri" w:hAnsi="Calibri" w:cs="Calibri"/>
          <w:color w:val="000000"/>
          <w:sz w:val="20"/>
          <w:szCs w:val="20"/>
        </w:rPr>
        <w:t>übernommen</w:t>
      </w:r>
      <w:r w:rsidR="009E3898">
        <w:rPr>
          <w:rFonts w:ascii="Calibri" w:hAnsi="Calibri" w:cs="Calibri"/>
          <w:color w:val="000000"/>
          <w:sz w:val="20"/>
          <w:szCs w:val="20"/>
        </w:rPr>
        <w:t xml:space="preserve">. Mehr unter: </w:t>
      </w:r>
      <w:hyperlink r:id="rId8" w:history="1">
        <w:r w:rsidR="009E3898" w:rsidRPr="00E526AF">
          <w:rPr>
            <w:rStyle w:val="Hyperlink"/>
            <w:rFonts w:ascii="Calibri" w:hAnsi="Calibri" w:cs="Calibri"/>
            <w:sz w:val="20"/>
            <w:szCs w:val="20"/>
          </w:rPr>
          <w:t>https://www.mhostel.at</w:t>
        </w:r>
      </w:hyperlink>
      <w:r w:rsidR="009E3898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C609926" w14:textId="77777777" w:rsidR="00BB4AEA" w:rsidRDefault="00BB4AEA" w:rsidP="009D4D84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05AE28F3" w14:textId="77777777" w:rsidR="00BB4AEA" w:rsidRDefault="00BB4AEA" w:rsidP="009D4D8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b/>
          <w:bCs/>
          <w:color w:val="222222"/>
          <w:sz w:val="20"/>
          <w:szCs w:val="20"/>
          <w:shd w:val="clear" w:color="auto" w:fill="FFFFFF"/>
        </w:rPr>
        <w:t>Pressekontakt </w:t>
      </w:r>
    </w:p>
    <w:p w14:paraId="0565AF6C" w14:textId="77777777" w:rsidR="00BB4AEA" w:rsidRDefault="00BB4AEA" w:rsidP="009D4D8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color w:val="000000"/>
          <w:sz w:val="20"/>
          <w:szCs w:val="20"/>
        </w:rPr>
        <w:t>Dr. Alexandra Vasak, Reiter PR</w:t>
      </w:r>
    </w:p>
    <w:p w14:paraId="29077E1B" w14:textId="77777777" w:rsidR="00BB4AEA" w:rsidRDefault="00BB4AEA" w:rsidP="009D4D8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color w:val="000000"/>
          <w:sz w:val="20"/>
          <w:szCs w:val="20"/>
        </w:rPr>
        <w:t>Praterstraße 1, 1020 Wien </w:t>
      </w:r>
    </w:p>
    <w:p w14:paraId="1F7D8A4F" w14:textId="77777777" w:rsidR="00BB4AEA" w:rsidRDefault="00BB4AEA" w:rsidP="009D4D8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color w:val="000000"/>
          <w:sz w:val="20"/>
          <w:szCs w:val="20"/>
        </w:rPr>
        <w:t>T: +43 699 120 895 59</w:t>
      </w:r>
    </w:p>
    <w:p w14:paraId="2E2FAA87" w14:textId="77777777" w:rsidR="00BB4AEA" w:rsidRDefault="00BB4AEA" w:rsidP="009D4D84">
      <w:pPr>
        <w:pStyle w:val="StandardWeb"/>
        <w:spacing w:before="0" w:beforeAutospacing="0" w:after="0" w:afterAutospacing="0"/>
        <w:jc w:val="both"/>
        <w:rPr>
          <w:color w:val="000000"/>
        </w:rPr>
      </w:pPr>
      <w:hyperlink r:id="rId9" w:history="1">
        <w:r>
          <w:rPr>
            <w:rStyle w:val="Hyperlink"/>
            <w:rFonts w:ascii="Calibri" w:eastAsiaTheme="majorEastAsia" w:hAnsi="Calibri" w:cs="Calibri" w:hint="cs"/>
            <w:color w:val="1155CC"/>
            <w:sz w:val="20"/>
            <w:szCs w:val="20"/>
          </w:rPr>
          <w:t>alexandra.vasak@reiterpr.com</w:t>
        </w:r>
      </w:hyperlink>
    </w:p>
    <w:p w14:paraId="090997D8" w14:textId="77777777" w:rsidR="00BB4AEA" w:rsidRPr="008D4FA6" w:rsidRDefault="00BB4AEA" w:rsidP="009D4D84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sectPr w:rsidR="00BB4AEA" w:rsidRPr="008D4FA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085E" w14:textId="77777777" w:rsidR="007E6D31" w:rsidRDefault="007E6D31" w:rsidP="00BB4AEA">
      <w:r>
        <w:separator/>
      </w:r>
    </w:p>
  </w:endnote>
  <w:endnote w:type="continuationSeparator" w:id="0">
    <w:p w14:paraId="389514A9" w14:textId="77777777" w:rsidR="007E6D31" w:rsidRDefault="007E6D31" w:rsidP="00BB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3B73" w14:textId="77777777" w:rsidR="007E6D31" w:rsidRDefault="007E6D31" w:rsidP="00BB4AEA">
      <w:r>
        <w:separator/>
      </w:r>
    </w:p>
  </w:footnote>
  <w:footnote w:type="continuationSeparator" w:id="0">
    <w:p w14:paraId="5853EF73" w14:textId="77777777" w:rsidR="007E6D31" w:rsidRDefault="007E6D31" w:rsidP="00BB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DE01" w14:textId="7C09F1F5" w:rsidR="00BB4AEA" w:rsidRDefault="00BB4AEA" w:rsidP="00BB4AEA">
    <w:pPr>
      <w:pStyle w:val="Kopfzeile"/>
      <w:jc w:val="right"/>
    </w:pPr>
    <w:r>
      <w:rPr>
        <w:noProof/>
      </w:rPr>
      <w:drawing>
        <wp:inline distT="0" distB="0" distL="0" distR="0" wp14:anchorId="24944987" wp14:editId="25BA36EF">
          <wp:extent cx="1252669" cy="701494"/>
          <wp:effectExtent l="0" t="0" r="5080" b="0"/>
          <wp:docPr id="1996110429" name="Grafik 1" descr="Ein Bild, das Schrift, Logo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10429" name="Grafik 1" descr="Ein Bild, das Schrift, Logo, Grafike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825" cy="714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866B4"/>
    <w:multiLevelType w:val="multilevel"/>
    <w:tmpl w:val="CA8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E72BB"/>
    <w:multiLevelType w:val="multilevel"/>
    <w:tmpl w:val="65E6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326ED"/>
    <w:multiLevelType w:val="multilevel"/>
    <w:tmpl w:val="20DE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854E1"/>
    <w:multiLevelType w:val="multilevel"/>
    <w:tmpl w:val="E22E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507BD"/>
    <w:multiLevelType w:val="multilevel"/>
    <w:tmpl w:val="271A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730367">
    <w:abstractNumId w:val="1"/>
  </w:num>
  <w:num w:numId="2" w16cid:durableId="2000496840">
    <w:abstractNumId w:val="0"/>
  </w:num>
  <w:num w:numId="3" w16cid:durableId="1609197934">
    <w:abstractNumId w:val="2"/>
  </w:num>
  <w:num w:numId="4" w16cid:durableId="1601984520">
    <w:abstractNumId w:val="4"/>
  </w:num>
  <w:num w:numId="5" w16cid:durableId="1233196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12"/>
    <w:rsid w:val="00060D42"/>
    <w:rsid w:val="00081209"/>
    <w:rsid w:val="00102F22"/>
    <w:rsid w:val="00133733"/>
    <w:rsid w:val="001A64C0"/>
    <w:rsid w:val="001D4282"/>
    <w:rsid w:val="001D6B1F"/>
    <w:rsid w:val="00203CFF"/>
    <w:rsid w:val="00240FB6"/>
    <w:rsid w:val="0032105B"/>
    <w:rsid w:val="003245AC"/>
    <w:rsid w:val="003A63E1"/>
    <w:rsid w:val="003F68D6"/>
    <w:rsid w:val="0045517B"/>
    <w:rsid w:val="00476332"/>
    <w:rsid w:val="004F79A2"/>
    <w:rsid w:val="00500E53"/>
    <w:rsid w:val="00531045"/>
    <w:rsid w:val="00531A76"/>
    <w:rsid w:val="00543112"/>
    <w:rsid w:val="00545977"/>
    <w:rsid w:val="005B48F9"/>
    <w:rsid w:val="0062602E"/>
    <w:rsid w:val="006265F6"/>
    <w:rsid w:val="006A16A9"/>
    <w:rsid w:val="007358D3"/>
    <w:rsid w:val="00775C20"/>
    <w:rsid w:val="00797844"/>
    <w:rsid w:val="007E27EE"/>
    <w:rsid w:val="007E6D31"/>
    <w:rsid w:val="00820970"/>
    <w:rsid w:val="008A4EF4"/>
    <w:rsid w:val="008D4FA6"/>
    <w:rsid w:val="009D4D84"/>
    <w:rsid w:val="009E3898"/>
    <w:rsid w:val="00A15695"/>
    <w:rsid w:val="00A97F4F"/>
    <w:rsid w:val="00AA33EF"/>
    <w:rsid w:val="00AB02CD"/>
    <w:rsid w:val="00AE03FC"/>
    <w:rsid w:val="00B322AD"/>
    <w:rsid w:val="00BB4AEA"/>
    <w:rsid w:val="00C31C5A"/>
    <w:rsid w:val="00C64C0B"/>
    <w:rsid w:val="00C66276"/>
    <w:rsid w:val="00C945CA"/>
    <w:rsid w:val="00CA18F5"/>
    <w:rsid w:val="00CC1F77"/>
    <w:rsid w:val="00CE3DBA"/>
    <w:rsid w:val="00CE7ED6"/>
    <w:rsid w:val="00D4105E"/>
    <w:rsid w:val="00D529AF"/>
    <w:rsid w:val="00D96CF3"/>
    <w:rsid w:val="00D96F20"/>
    <w:rsid w:val="00DD6CE4"/>
    <w:rsid w:val="00E56109"/>
    <w:rsid w:val="00E912B1"/>
    <w:rsid w:val="00EF2A63"/>
    <w:rsid w:val="00F10DFF"/>
    <w:rsid w:val="00F56EF8"/>
    <w:rsid w:val="00F73189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DFA8"/>
  <w15:chartTrackingRefBased/>
  <w15:docId w15:val="{6B91A0D0-38D6-EB45-95FC-F8318CD0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3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3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3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3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3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3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3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3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3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3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3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31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31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31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31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31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31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3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31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3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3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31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31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31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3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31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311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5431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43112"/>
    <w:rPr>
      <w:b/>
      <w:bCs/>
    </w:rPr>
  </w:style>
  <w:style w:type="character" w:customStyle="1" w:styleId="apple-converted-space">
    <w:name w:val="apple-converted-space"/>
    <w:basedOn w:val="Absatz-Standardschriftart"/>
    <w:rsid w:val="00543112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54311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543112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paragraph" w:customStyle="1" w:styleId="placeholder">
    <w:name w:val="placeholder"/>
    <w:basedOn w:val="Standard"/>
    <w:rsid w:val="005431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54311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543112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invisible">
    <w:name w:val="invisible"/>
    <w:basedOn w:val="Absatz-Standardschriftart"/>
    <w:rsid w:val="00543112"/>
  </w:style>
  <w:style w:type="paragraph" w:customStyle="1" w:styleId="isselectedend">
    <w:name w:val="isselectedend"/>
    <w:basedOn w:val="Standard"/>
    <w:rsid w:val="005431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543112"/>
    <w:rPr>
      <w:i/>
      <w:iCs/>
    </w:rPr>
  </w:style>
  <w:style w:type="paragraph" w:customStyle="1" w:styleId="p1">
    <w:name w:val="p1"/>
    <w:basedOn w:val="Standard"/>
    <w:rsid w:val="00AE03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whitespace-normal">
    <w:name w:val="whitespace-normal"/>
    <w:basedOn w:val="Absatz-Standardschriftart"/>
    <w:rsid w:val="00D96F20"/>
  </w:style>
  <w:style w:type="paragraph" w:styleId="Kopfzeile">
    <w:name w:val="header"/>
    <w:basedOn w:val="Standard"/>
    <w:link w:val="KopfzeileZchn"/>
    <w:uiPriority w:val="99"/>
    <w:unhideWhenUsed/>
    <w:rsid w:val="00BB4A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4AEA"/>
  </w:style>
  <w:style w:type="paragraph" w:styleId="Fuzeile">
    <w:name w:val="footer"/>
    <w:basedOn w:val="Standard"/>
    <w:link w:val="FuzeileZchn"/>
    <w:uiPriority w:val="99"/>
    <w:unhideWhenUsed/>
    <w:rsid w:val="00BB4A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4AEA"/>
  </w:style>
  <w:style w:type="character" w:styleId="Hyperlink">
    <w:name w:val="Hyperlink"/>
    <w:basedOn w:val="Absatz-Standardschriftart"/>
    <w:uiPriority w:val="99"/>
    <w:unhideWhenUsed/>
    <w:rsid w:val="00BB4AE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3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ostel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tistik.at/fileadmin/announcement/2026/03/20260326AnkuenfteNaechtigungenFebruar202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xandra.vasak@reiter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4644</Characters>
  <Application>Microsoft Office Word</Application>
  <DocSecurity>0</DocSecurity>
  <Lines>74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Vasak</dc:creator>
  <cp:keywords/>
  <dc:description/>
  <cp:lastModifiedBy>Alexandra Vasak</cp:lastModifiedBy>
  <cp:revision>14</cp:revision>
  <dcterms:created xsi:type="dcterms:W3CDTF">2026-02-02T08:36:00Z</dcterms:created>
  <dcterms:modified xsi:type="dcterms:W3CDTF">2026-04-20T15:29:00Z</dcterms:modified>
</cp:coreProperties>
</file>