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1EE9C079" w:rsidR="00231B32" w:rsidRPr="00AE374C" w:rsidRDefault="003F0A14" w:rsidP="00AA7CF6">
      <w:pPr>
        <w:spacing w:after="0" w:line="240" w:lineRule="auto"/>
        <w:rPr>
          <w:rFonts w:ascii="Futura Medium" w:hAnsi="Futura Medium" w:cs="Futura Medium"/>
        </w:rPr>
      </w:pPr>
      <w:r w:rsidRPr="00AE374C">
        <w:rPr>
          <w:rFonts w:ascii="Futura Medium" w:hAnsi="Futura Medium" w:cs="Futura Medium" w:hint="cs"/>
        </w:rPr>
        <w:t xml:space="preserve">Pressemitteilung </w:t>
      </w:r>
      <w:r w:rsidRPr="00AE374C">
        <w:rPr>
          <w:rFonts w:ascii="Futura Medium" w:hAnsi="Futura Medium" w:cs="Futura Medium" w:hint="cs"/>
        </w:rPr>
        <w:br/>
      </w:r>
      <w:r w:rsidR="00367A70" w:rsidRPr="00AE374C">
        <w:rPr>
          <w:rFonts w:ascii="Futura Medium" w:hAnsi="Futura Medium" w:cs="Futura Medium" w:hint="cs"/>
        </w:rPr>
        <w:t>Graz/Wien,</w:t>
      </w:r>
      <w:r w:rsidR="002C408A" w:rsidRPr="00AE374C">
        <w:rPr>
          <w:rFonts w:ascii="Futura Medium" w:hAnsi="Futura Medium" w:cs="Futura Medium" w:hint="cs"/>
        </w:rPr>
        <w:t xml:space="preserve"> </w:t>
      </w:r>
      <w:r w:rsidR="00AE374C">
        <w:rPr>
          <w:rFonts w:ascii="Futura Medium" w:hAnsi="Futura Medium" w:cs="Futura Medium"/>
        </w:rPr>
        <w:t>Juni</w:t>
      </w:r>
      <w:r w:rsidR="0048569A" w:rsidRPr="00AE374C">
        <w:rPr>
          <w:rFonts w:ascii="Futura Medium" w:hAnsi="Futura Medium" w:cs="Futura Medium" w:hint="cs"/>
        </w:rPr>
        <w:t xml:space="preserve"> 2026</w:t>
      </w:r>
      <w:r w:rsidRPr="00AE374C">
        <w:rPr>
          <w:rFonts w:ascii="Futura Medium" w:hAnsi="Futura Medium" w:cs="Futura Medium" w:hint="cs"/>
        </w:rPr>
        <w:br/>
      </w:r>
    </w:p>
    <w:p w14:paraId="3D0BFEAB" w14:textId="2A18A452" w:rsidR="0061567D" w:rsidRPr="00AE374C" w:rsidRDefault="000F3063" w:rsidP="00AA7CF6">
      <w:pPr>
        <w:spacing w:after="0" w:line="240" w:lineRule="auto"/>
        <w:rPr>
          <w:rFonts w:ascii="Futura Medium" w:hAnsi="Futura Medium" w:cs="Futura Medium"/>
          <w:b/>
          <w:bCs/>
          <w:sz w:val="28"/>
          <w:szCs w:val="28"/>
        </w:rPr>
      </w:pPr>
      <w:r w:rsidRPr="00AE374C">
        <w:rPr>
          <w:rFonts w:ascii="Futura Medium" w:hAnsi="Futura Medium" w:cs="Futura Medium" w:hint="cs"/>
          <w:b/>
          <w:bCs/>
          <w:sz w:val="28"/>
          <w:szCs w:val="28"/>
        </w:rPr>
        <w:t>Modern Wohnen im Grünen</w:t>
      </w:r>
      <w:r w:rsidR="00067B36" w:rsidRPr="00AE374C">
        <w:rPr>
          <w:rFonts w:ascii="Futura Medium" w:hAnsi="Futura Medium" w:cs="Futura Medium" w:hint="cs"/>
          <w:b/>
          <w:bCs/>
          <w:sz w:val="28"/>
          <w:szCs w:val="28"/>
        </w:rPr>
        <w:t xml:space="preserve">: </w:t>
      </w:r>
      <w:r w:rsidR="00DB45DA" w:rsidRPr="00AE374C">
        <w:rPr>
          <w:rFonts w:ascii="Futura Medium" w:hAnsi="Futura Medium" w:cs="Futura Medium" w:hint="cs"/>
          <w:b/>
          <w:bCs/>
          <w:sz w:val="28"/>
          <w:szCs w:val="28"/>
        </w:rPr>
        <w:t xml:space="preserve">Feierliche Wohnungsübergabe durch </w:t>
      </w:r>
      <w:proofErr w:type="gramStart"/>
      <w:r w:rsidR="00DB45DA" w:rsidRPr="00AE374C">
        <w:rPr>
          <w:rFonts w:ascii="Futura Medium" w:hAnsi="Futura Medium" w:cs="Futura Medium" w:hint="cs"/>
          <w:b/>
          <w:bCs/>
          <w:sz w:val="28"/>
          <w:szCs w:val="28"/>
        </w:rPr>
        <w:t>ÖWG Wohnbau</w:t>
      </w:r>
      <w:proofErr w:type="gramEnd"/>
      <w:r w:rsidR="00DB45DA" w:rsidRPr="00AE374C">
        <w:rPr>
          <w:rFonts w:ascii="Futura Medium" w:hAnsi="Futura Medium" w:cs="Futura Medium" w:hint="cs"/>
          <w:b/>
          <w:bCs/>
          <w:sz w:val="28"/>
          <w:szCs w:val="28"/>
        </w:rPr>
        <w:t xml:space="preserve"> in Ragnitz</w:t>
      </w:r>
    </w:p>
    <w:p w14:paraId="420FA148" w14:textId="77777777" w:rsidR="00DB45DA" w:rsidRPr="00AE374C" w:rsidRDefault="00DB45DA" w:rsidP="00AA7CF6">
      <w:pPr>
        <w:spacing w:after="0" w:line="240" w:lineRule="auto"/>
        <w:jc w:val="both"/>
        <w:rPr>
          <w:rFonts w:ascii="Futura Medium" w:hAnsi="Futura Medium" w:cs="Futura Medium"/>
          <w:b/>
          <w:bCs/>
        </w:rPr>
      </w:pPr>
    </w:p>
    <w:p w14:paraId="35DDC771" w14:textId="52435D7C" w:rsidR="0095633B" w:rsidRPr="00AE374C" w:rsidRDefault="006D6E22" w:rsidP="00AA7CF6">
      <w:pPr>
        <w:spacing w:after="0" w:line="240" w:lineRule="auto"/>
        <w:jc w:val="both"/>
        <w:rPr>
          <w:rFonts w:ascii="Futura Medium" w:hAnsi="Futura Medium" w:cs="Futura Medium"/>
          <w:b/>
          <w:bCs/>
        </w:rPr>
      </w:pPr>
      <w:r w:rsidRPr="00AE374C">
        <w:rPr>
          <w:rFonts w:ascii="Futura Medium" w:hAnsi="Futura Medium" w:cs="Futura Medium" w:hint="cs"/>
          <w:b/>
          <w:bCs/>
        </w:rPr>
        <w:t xml:space="preserve">Zwischen Naturidylle und modernem Wohnkomfort </w:t>
      </w:r>
      <w:r w:rsidR="00AE374C" w:rsidRPr="00AE374C">
        <w:rPr>
          <w:rFonts w:ascii="Futura Medium" w:hAnsi="Futura Medium" w:cs="Futura Medium" w:hint="cs"/>
          <w:b/>
          <w:bCs/>
        </w:rPr>
        <w:t xml:space="preserve">ist </w:t>
      </w:r>
      <w:r w:rsidRPr="00AE374C">
        <w:rPr>
          <w:rFonts w:ascii="Futura Medium" w:hAnsi="Futura Medium" w:cs="Futura Medium" w:hint="cs"/>
          <w:b/>
          <w:bCs/>
        </w:rPr>
        <w:t>in Ragnitz </w:t>
      </w:r>
      <w:r w:rsidR="00713347">
        <w:rPr>
          <w:rFonts w:ascii="Futura Medium" w:hAnsi="Futura Medium" w:cs="Futura Medium"/>
          <w:b/>
          <w:bCs/>
        </w:rPr>
        <w:t xml:space="preserve">im Bezirk Leibnitz </w:t>
      </w:r>
      <w:r w:rsidRPr="00AE374C">
        <w:rPr>
          <w:rFonts w:ascii="Futura Medium" w:hAnsi="Futura Medium" w:cs="Futura Medium" w:hint="cs"/>
          <w:b/>
          <w:bCs/>
        </w:rPr>
        <w:t>ein neues Zuhause für viele Menschen</w:t>
      </w:r>
      <w:r w:rsidR="00AE374C" w:rsidRPr="00AE374C">
        <w:rPr>
          <w:rFonts w:ascii="Futura Medium" w:hAnsi="Futura Medium" w:cs="Futura Medium" w:hint="cs"/>
          <w:b/>
          <w:bCs/>
        </w:rPr>
        <w:t xml:space="preserve"> entstanden</w:t>
      </w:r>
      <w:r w:rsidRPr="00AE374C">
        <w:rPr>
          <w:rFonts w:ascii="Futura Medium" w:hAnsi="Futura Medium" w:cs="Futura Medium" w:hint="cs"/>
          <w:b/>
          <w:bCs/>
        </w:rPr>
        <w:t>: </w:t>
      </w:r>
      <w:r w:rsidR="00AD57A2" w:rsidRPr="00AE374C">
        <w:rPr>
          <w:rFonts w:ascii="Futura Medium" w:hAnsi="Futura Medium" w:cs="Futura Medium" w:hint="cs"/>
          <w:b/>
          <w:bCs/>
        </w:rPr>
        <w:t xml:space="preserve">Im Beisein </w:t>
      </w:r>
      <w:r w:rsidR="0095633B" w:rsidRPr="00AE374C">
        <w:rPr>
          <w:rFonts w:ascii="Futura Medium" w:hAnsi="Futura Medium" w:cs="Futura Medium" w:hint="cs"/>
          <w:b/>
          <w:bCs/>
        </w:rPr>
        <w:t>von</w:t>
      </w:r>
      <w:r w:rsidR="00AD57A2" w:rsidRPr="00AE374C">
        <w:rPr>
          <w:rFonts w:ascii="Futura Medium" w:hAnsi="Futura Medium" w:cs="Futura Medium" w:hint="cs"/>
          <w:b/>
          <w:bCs/>
        </w:rPr>
        <w:t xml:space="preserve"> </w:t>
      </w:r>
      <w:r w:rsidR="0095633B" w:rsidRPr="00AE374C">
        <w:rPr>
          <w:rFonts w:ascii="Futura Medium" w:hAnsi="Futura Medium" w:cs="Futura Medium" w:hint="cs"/>
          <w:b/>
          <w:bCs/>
        </w:rPr>
        <w:t>Bürgermeister</w:t>
      </w:r>
      <w:r w:rsidR="00DB45DA" w:rsidRPr="00AE374C">
        <w:rPr>
          <w:rFonts w:ascii="Futura Medium" w:hAnsi="Futura Medium" w:cs="Futura Medium" w:hint="cs"/>
          <w:b/>
          <w:bCs/>
        </w:rPr>
        <w:t xml:space="preserve"> Manfred Sunko</w:t>
      </w:r>
      <w:r w:rsidR="0095633B" w:rsidRPr="00AE374C">
        <w:rPr>
          <w:rFonts w:ascii="Futura Medium" w:hAnsi="Futura Medium" w:cs="Futura Medium" w:hint="cs"/>
          <w:b/>
          <w:bCs/>
        </w:rPr>
        <w:t xml:space="preserve">, </w:t>
      </w:r>
      <w:proofErr w:type="spellStart"/>
      <w:proofErr w:type="gramStart"/>
      <w:r w:rsidR="0095633B" w:rsidRPr="00AE374C">
        <w:rPr>
          <w:rFonts w:ascii="Futura Medium" w:hAnsi="Futura Medium" w:cs="Futura Medium" w:hint="cs"/>
          <w:b/>
          <w:bCs/>
        </w:rPr>
        <w:t>Vertreter:innen</w:t>
      </w:r>
      <w:proofErr w:type="spellEnd"/>
      <w:proofErr w:type="gramEnd"/>
      <w:r w:rsidR="0095633B" w:rsidRPr="00AE374C">
        <w:rPr>
          <w:rFonts w:ascii="Futura Medium" w:hAnsi="Futura Medium" w:cs="Futura Medium" w:hint="cs"/>
          <w:b/>
          <w:bCs/>
        </w:rPr>
        <w:t xml:space="preserve"> der Gemeinde und von </w:t>
      </w:r>
      <w:proofErr w:type="gramStart"/>
      <w:r w:rsidR="0095633B" w:rsidRPr="00AE374C">
        <w:rPr>
          <w:rFonts w:ascii="Futura Medium" w:hAnsi="Futura Medium" w:cs="Futura Medium" w:hint="cs"/>
          <w:b/>
          <w:bCs/>
        </w:rPr>
        <w:t>ÖWG Wohnbau</w:t>
      </w:r>
      <w:proofErr w:type="gramEnd"/>
      <w:r w:rsidR="0095633B" w:rsidRPr="00AE374C">
        <w:rPr>
          <w:rFonts w:ascii="Futura Medium" w:hAnsi="Futura Medium" w:cs="Futura Medium" w:hint="cs"/>
          <w:b/>
          <w:bCs/>
        </w:rPr>
        <w:t xml:space="preserve"> </w:t>
      </w:r>
      <w:r w:rsidR="00DB45DA" w:rsidRPr="00AE374C">
        <w:rPr>
          <w:rFonts w:ascii="Futura Medium" w:hAnsi="Futura Medium" w:cs="Futura Medium" w:hint="cs"/>
          <w:b/>
          <w:bCs/>
        </w:rPr>
        <w:t xml:space="preserve">erfolgte am 3. Juni 2026 die feierliche Übergabe von 28 geförderten Mietwohnungen im südsteirischen Ragnitz an ihre neuen </w:t>
      </w:r>
      <w:proofErr w:type="spellStart"/>
      <w:proofErr w:type="gramStart"/>
      <w:r w:rsidR="00DB45DA" w:rsidRPr="00AE374C">
        <w:rPr>
          <w:rFonts w:ascii="Futura Medium" w:hAnsi="Futura Medium" w:cs="Futura Medium" w:hint="cs"/>
          <w:b/>
          <w:bCs/>
        </w:rPr>
        <w:t>Bewohner:innen</w:t>
      </w:r>
      <w:proofErr w:type="spellEnd"/>
      <w:proofErr w:type="gramEnd"/>
      <w:r w:rsidR="00DB45DA" w:rsidRPr="00AE374C">
        <w:rPr>
          <w:rFonts w:ascii="Futura Medium" w:hAnsi="Futura Medium" w:cs="Futura Medium" w:hint="cs"/>
          <w:b/>
          <w:bCs/>
        </w:rPr>
        <w:t xml:space="preserve">. </w:t>
      </w:r>
    </w:p>
    <w:p w14:paraId="42A16A0E" w14:textId="77777777" w:rsidR="006D6E22" w:rsidRPr="00AE374C" w:rsidRDefault="006D6E22" w:rsidP="00AA7CF6">
      <w:pPr>
        <w:spacing w:after="0" w:line="240" w:lineRule="auto"/>
        <w:jc w:val="both"/>
        <w:rPr>
          <w:rFonts w:ascii="Futura Medium" w:hAnsi="Futura Medium" w:cs="Futura Medium"/>
          <w:b/>
          <w:bCs/>
        </w:rPr>
      </w:pPr>
    </w:p>
    <w:p w14:paraId="1FA11CEC" w14:textId="43C513DC" w:rsidR="00DB45DA" w:rsidRPr="00AE374C" w:rsidRDefault="0095633B" w:rsidP="00AA7CF6">
      <w:pPr>
        <w:spacing w:after="0" w:line="240" w:lineRule="auto"/>
        <w:jc w:val="both"/>
        <w:rPr>
          <w:rFonts w:ascii="Futura Medium" w:hAnsi="Futura Medium" w:cs="Futura Medium"/>
        </w:rPr>
      </w:pPr>
      <w:proofErr w:type="gramStart"/>
      <w:r w:rsidRPr="00AE374C">
        <w:rPr>
          <w:rFonts w:ascii="Futura Medium" w:hAnsi="Futura Medium" w:cs="Futura Medium" w:hint="cs"/>
        </w:rPr>
        <w:t>ÖWG Wohnbau</w:t>
      </w:r>
      <w:proofErr w:type="gramEnd"/>
      <w:r w:rsidRPr="00AE374C">
        <w:rPr>
          <w:rFonts w:ascii="Futura Medium" w:hAnsi="Futura Medium" w:cs="Futura Medium" w:hint="cs"/>
        </w:rPr>
        <w:t xml:space="preserve"> schafft seit über </w:t>
      </w:r>
      <w:hyperlink r:id="rId7" w:history="1">
        <w:r w:rsidRPr="00AE374C">
          <w:rPr>
            <w:rStyle w:val="Hyperlink"/>
            <w:rFonts w:ascii="Futura Medium" w:hAnsi="Futura Medium" w:cs="Futura Medium" w:hint="cs"/>
            <w:color w:val="41A52A"/>
          </w:rPr>
          <w:t>75 Jahren</w:t>
        </w:r>
      </w:hyperlink>
      <w:r w:rsidRPr="00AE374C">
        <w:rPr>
          <w:rFonts w:ascii="Futura Medium" w:hAnsi="Futura Medium" w:cs="Futura Medium" w:hint="cs"/>
        </w:rPr>
        <w:t xml:space="preserve"> attraktiven und leistbaren Wohnraum. Dieses Engagement wurde nun auch in </w:t>
      </w:r>
      <w:r w:rsidR="00AA7CF6" w:rsidRPr="00AE374C">
        <w:rPr>
          <w:rFonts w:ascii="Futura Medium" w:hAnsi="Futura Medium" w:cs="Futura Medium" w:hint="cs"/>
        </w:rPr>
        <w:t xml:space="preserve">Ragnitz </w:t>
      </w:r>
      <w:r w:rsidRPr="00AE374C">
        <w:rPr>
          <w:rFonts w:ascii="Futura Medium" w:hAnsi="Futura Medium" w:cs="Futura Medium" w:hint="cs"/>
        </w:rPr>
        <w:t xml:space="preserve">fortgesetzt. </w:t>
      </w:r>
      <w:r w:rsidR="00DB45DA" w:rsidRPr="00AE374C">
        <w:rPr>
          <w:rFonts w:ascii="Futura Medium" w:hAnsi="Futura Medium" w:cs="Futura Medium" w:hint="cs"/>
        </w:rPr>
        <w:t>Nachdem</w:t>
      </w:r>
      <w:r w:rsidR="00091B25" w:rsidRPr="00AE374C">
        <w:rPr>
          <w:rFonts w:ascii="Futura Medium" w:hAnsi="Futura Medium" w:cs="Futura Medium" w:hint="cs"/>
        </w:rPr>
        <w:t xml:space="preserve"> bereits</w:t>
      </w:r>
      <w:r w:rsidR="00DB45DA" w:rsidRPr="00AE374C">
        <w:rPr>
          <w:rFonts w:ascii="Futura Medium" w:hAnsi="Futura Medium" w:cs="Futura Medium" w:hint="cs"/>
        </w:rPr>
        <w:t xml:space="preserve"> im September 2024 der erste Bauabschnitt mit 14 geförderten Mietwohnungen </w:t>
      </w:r>
      <w:r w:rsidR="00091B25" w:rsidRPr="00AE374C">
        <w:rPr>
          <w:rFonts w:ascii="Futura Medium" w:hAnsi="Futura Medium" w:cs="Futura Medium" w:hint="cs"/>
        </w:rPr>
        <w:t>fertiggestellt</w:t>
      </w:r>
      <w:r w:rsidR="00DB45DA" w:rsidRPr="00AE374C">
        <w:rPr>
          <w:rFonts w:ascii="Futura Medium" w:hAnsi="Futura Medium" w:cs="Futura Medium" w:hint="cs"/>
        </w:rPr>
        <w:t xml:space="preserve"> wurde, </w:t>
      </w:r>
      <w:r w:rsidR="00AA7CF6" w:rsidRPr="00AE374C">
        <w:rPr>
          <w:rFonts w:ascii="Futura Medium" w:hAnsi="Futura Medium" w:cs="Futura Medium" w:hint="cs"/>
        </w:rPr>
        <w:t>folgte nun in</w:t>
      </w:r>
      <w:r w:rsidR="00E977E2" w:rsidRPr="00AE374C">
        <w:rPr>
          <w:rFonts w:ascii="Futura Medium" w:hAnsi="Futura Medium" w:cs="Futura Medium" w:hint="cs"/>
        </w:rPr>
        <w:t xml:space="preserve"> direkter Nachbarschaft</w:t>
      </w:r>
      <w:r w:rsidR="00AE374C" w:rsidRPr="00AE374C">
        <w:rPr>
          <w:rFonts w:ascii="Futura Medium" w:hAnsi="Futura Medium" w:cs="Futura Medium" w:hint="cs"/>
        </w:rPr>
        <w:t>,</w:t>
      </w:r>
      <w:r w:rsidR="00E977E2" w:rsidRPr="00AE374C">
        <w:rPr>
          <w:rFonts w:ascii="Futura Medium" w:hAnsi="Futura Medium" w:cs="Futura Medium" w:hint="cs"/>
        </w:rPr>
        <w:t xml:space="preserve"> in</w:t>
      </w:r>
      <w:r w:rsidR="00AA7CF6" w:rsidRPr="00AE374C">
        <w:rPr>
          <w:rFonts w:ascii="Futura Medium" w:hAnsi="Futura Medium" w:cs="Futura Medium" w:hint="cs"/>
        </w:rPr>
        <w:t xml:space="preserve"> </w:t>
      </w:r>
      <w:proofErr w:type="spellStart"/>
      <w:r w:rsidR="00AA7CF6" w:rsidRPr="00AE374C">
        <w:rPr>
          <w:rFonts w:ascii="Futura Medium" w:hAnsi="Futura Medium" w:cs="Futura Medium" w:hint="cs"/>
        </w:rPr>
        <w:t>Gundersdorf</w:t>
      </w:r>
      <w:proofErr w:type="spellEnd"/>
      <w:r w:rsidR="00AA7CF6" w:rsidRPr="00AE374C">
        <w:rPr>
          <w:rFonts w:ascii="Futura Medium" w:hAnsi="Futura Medium" w:cs="Futura Medium" w:hint="cs"/>
        </w:rPr>
        <w:t xml:space="preserve"> 42</w:t>
      </w:r>
      <w:r w:rsidR="00E977E2" w:rsidRPr="00AE374C">
        <w:rPr>
          <w:rFonts w:ascii="Futura Medium" w:hAnsi="Futura Medium" w:cs="Futura Medium" w:hint="cs"/>
        </w:rPr>
        <w:t xml:space="preserve">, 43, 44 und </w:t>
      </w:r>
      <w:r w:rsidR="00AA7CF6" w:rsidRPr="00AE374C">
        <w:rPr>
          <w:rFonts w:ascii="Futura Medium" w:hAnsi="Futura Medium" w:cs="Futura Medium" w:hint="cs"/>
        </w:rPr>
        <w:t>45</w:t>
      </w:r>
      <w:r w:rsidR="00E977E2" w:rsidRPr="00AE374C">
        <w:rPr>
          <w:rFonts w:ascii="Futura Medium" w:hAnsi="Futura Medium" w:cs="Futura Medium" w:hint="cs"/>
        </w:rPr>
        <w:t>,</w:t>
      </w:r>
      <w:r w:rsidR="00AA7CF6" w:rsidRPr="00AE374C">
        <w:rPr>
          <w:rFonts w:ascii="Futura Medium" w:hAnsi="Futura Medium" w:cs="Futura Medium" w:hint="cs"/>
        </w:rPr>
        <w:t xml:space="preserve"> </w:t>
      </w:r>
      <w:r w:rsidR="00091B25" w:rsidRPr="00AE374C">
        <w:rPr>
          <w:rFonts w:ascii="Futura Medium" w:hAnsi="Futura Medium" w:cs="Futura Medium" w:hint="cs"/>
        </w:rPr>
        <w:t xml:space="preserve">der zweite Abschnitt des Wohnprojekts. </w:t>
      </w:r>
      <w:r w:rsidR="00F73DAE">
        <w:rPr>
          <w:rFonts w:ascii="Futura Medium" w:hAnsi="Futura Medium" w:cs="Futura Medium"/>
        </w:rPr>
        <w:t xml:space="preserve">Es sind bereits alle neuen Wohnungen vergeben. </w:t>
      </w:r>
    </w:p>
    <w:p w14:paraId="5F459668" w14:textId="77777777" w:rsidR="00091B25" w:rsidRPr="00AE374C" w:rsidRDefault="00091B25" w:rsidP="00AA7CF6">
      <w:pPr>
        <w:spacing w:after="0" w:line="240" w:lineRule="auto"/>
        <w:jc w:val="both"/>
        <w:rPr>
          <w:rFonts w:ascii="Futura Medium" w:hAnsi="Futura Medium" w:cs="Futura Medium"/>
        </w:rPr>
      </w:pPr>
    </w:p>
    <w:p w14:paraId="3223DFAC" w14:textId="77777777" w:rsidR="00091B25" w:rsidRPr="00AE374C" w:rsidRDefault="00DB45DA" w:rsidP="00091B25">
      <w:pPr>
        <w:spacing w:after="0" w:line="240" w:lineRule="auto"/>
        <w:jc w:val="both"/>
        <w:rPr>
          <w:rFonts w:ascii="Futura Medium" w:hAnsi="Futura Medium" w:cs="Futura Medium"/>
          <w:b/>
          <w:bCs/>
        </w:rPr>
      </w:pPr>
      <w:r w:rsidRPr="00AE374C">
        <w:rPr>
          <w:rFonts w:ascii="Futura Medium" w:hAnsi="Futura Medium" w:cs="Futura Medium" w:hint="cs"/>
          <w:b/>
          <w:bCs/>
        </w:rPr>
        <w:t xml:space="preserve">Das Wohnensemble in idyllischer </w:t>
      </w:r>
      <w:r w:rsidR="00091B25" w:rsidRPr="00AE374C">
        <w:rPr>
          <w:rFonts w:ascii="Futura Medium" w:hAnsi="Futura Medium" w:cs="Futura Medium" w:hint="cs"/>
          <w:b/>
          <w:bCs/>
        </w:rPr>
        <w:t>L</w:t>
      </w:r>
      <w:r w:rsidRPr="00AE374C">
        <w:rPr>
          <w:rFonts w:ascii="Futura Medium" w:hAnsi="Futura Medium" w:cs="Futura Medium" w:hint="cs"/>
          <w:b/>
          <w:bCs/>
        </w:rPr>
        <w:t>age</w:t>
      </w:r>
    </w:p>
    <w:p w14:paraId="1FFC2772" w14:textId="6A336323" w:rsidR="00091B25" w:rsidRPr="00AE374C" w:rsidRDefault="00091B25" w:rsidP="00091B25">
      <w:pPr>
        <w:spacing w:after="0" w:line="240" w:lineRule="auto"/>
        <w:jc w:val="both"/>
        <w:rPr>
          <w:rFonts w:ascii="Futura Medium" w:hAnsi="Futura Medium" w:cs="Futura Medium"/>
          <w:b/>
          <w:bCs/>
        </w:rPr>
      </w:pPr>
      <w:r w:rsidRPr="00AE374C">
        <w:rPr>
          <w:rFonts w:ascii="Futura Medium" w:hAnsi="Futura Medium" w:cs="Futura Medium" w:hint="cs"/>
        </w:rPr>
        <w:t>Nach den Plänen</w:t>
      </w:r>
      <w:r w:rsidR="00DB45DA" w:rsidRPr="00AE374C">
        <w:rPr>
          <w:rFonts w:ascii="Futura Medium" w:hAnsi="Futura Medium" w:cs="Futura Medium" w:hint="cs"/>
        </w:rPr>
        <w:t xml:space="preserve"> von ARGE Arch. Grabner-Trummer und Arch. Konrad </w:t>
      </w:r>
      <w:r w:rsidRPr="00AE374C">
        <w:rPr>
          <w:rFonts w:ascii="Futura Medium" w:hAnsi="Futura Medium" w:cs="Futura Medium" w:hint="cs"/>
        </w:rPr>
        <w:t>entstanden</w:t>
      </w:r>
      <w:r w:rsidR="00DB45DA" w:rsidRPr="00AE374C">
        <w:rPr>
          <w:rFonts w:ascii="Futura Medium" w:hAnsi="Futura Medium" w:cs="Futura Medium" w:hint="cs"/>
        </w:rPr>
        <w:t xml:space="preserve"> in </w:t>
      </w:r>
      <w:proofErr w:type="spellStart"/>
      <w:r w:rsidR="00DB45DA" w:rsidRPr="00AE374C">
        <w:rPr>
          <w:rFonts w:ascii="Futura Medium" w:hAnsi="Futura Medium" w:cs="Futura Medium" w:hint="cs"/>
        </w:rPr>
        <w:t>Gundersdorf</w:t>
      </w:r>
      <w:proofErr w:type="spellEnd"/>
      <w:r w:rsidR="00DB45DA" w:rsidRPr="00AE374C">
        <w:rPr>
          <w:rFonts w:ascii="Futura Medium" w:hAnsi="Futura Medium" w:cs="Futura Medium" w:hint="cs"/>
        </w:rPr>
        <w:t xml:space="preserve"> in der Gemeinde Ragnitz an der </w:t>
      </w:r>
      <w:proofErr w:type="spellStart"/>
      <w:r w:rsidR="00DB45DA" w:rsidRPr="00AE374C">
        <w:rPr>
          <w:rFonts w:ascii="Futura Medium" w:hAnsi="Futura Medium" w:cs="Futura Medium" w:hint="cs"/>
        </w:rPr>
        <w:t>Stiefing</w:t>
      </w:r>
      <w:proofErr w:type="spellEnd"/>
      <w:r w:rsidR="00DB45DA" w:rsidRPr="00AE374C">
        <w:rPr>
          <w:rFonts w:ascii="Futura Medium" w:hAnsi="Futura Medium" w:cs="Futura Medium" w:hint="cs"/>
        </w:rPr>
        <w:t xml:space="preserve"> vier dreigeschossige </w:t>
      </w:r>
      <w:r w:rsidRPr="00AE374C">
        <w:rPr>
          <w:rFonts w:ascii="Futura Medium" w:hAnsi="Futura Medium" w:cs="Futura Medium" w:hint="cs"/>
        </w:rPr>
        <w:t>Wohng</w:t>
      </w:r>
      <w:r w:rsidR="00DB45DA" w:rsidRPr="00AE374C">
        <w:rPr>
          <w:rFonts w:ascii="Futura Medium" w:hAnsi="Futura Medium" w:cs="Futura Medium" w:hint="cs"/>
        </w:rPr>
        <w:t xml:space="preserve">ebäude mit insgesamt 28 Wohnungen. </w:t>
      </w:r>
      <w:r w:rsidRPr="00AE374C">
        <w:rPr>
          <w:rFonts w:ascii="Futura Medium" w:hAnsi="Futura Medium" w:cs="Futura Medium" w:hint="cs"/>
        </w:rPr>
        <w:t>Die Häuser wurden in</w:t>
      </w:r>
      <w:r w:rsidR="00DB45DA" w:rsidRPr="00AE374C">
        <w:rPr>
          <w:rFonts w:ascii="Futura Medium" w:hAnsi="Futura Medium" w:cs="Futura Medium" w:hint="cs"/>
        </w:rPr>
        <w:t xml:space="preserve"> Massivbauweise mit Satteldächern</w:t>
      </w:r>
      <w:r w:rsidRPr="00AE374C">
        <w:rPr>
          <w:rFonts w:ascii="Futura Medium" w:hAnsi="Futura Medium" w:cs="Futura Medium" w:hint="cs"/>
        </w:rPr>
        <w:t xml:space="preserve"> mit </w:t>
      </w:r>
      <w:r w:rsidRPr="00713347">
        <w:rPr>
          <w:rFonts w:ascii="Futura Medium" w:hAnsi="Futura Medium" w:cs="Futura Medium" w:hint="cs"/>
        </w:rPr>
        <w:t>Photovoltaik-Paneelen</w:t>
      </w:r>
      <w:r w:rsidRPr="00AE374C">
        <w:rPr>
          <w:rFonts w:ascii="Futura Medium" w:hAnsi="Futura Medium" w:cs="Futura Medium" w:hint="cs"/>
        </w:rPr>
        <w:t xml:space="preserve"> errichtet</w:t>
      </w:r>
      <w:r w:rsidR="00DB45DA" w:rsidRPr="00AE374C">
        <w:rPr>
          <w:rFonts w:ascii="Futura Medium" w:hAnsi="Futura Medium" w:cs="Futura Medium" w:hint="cs"/>
        </w:rPr>
        <w:t xml:space="preserve">. </w:t>
      </w:r>
      <w:r w:rsidRPr="00AE374C">
        <w:rPr>
          <w:rFonts w:ascii="Futura Medium" w:hAnsi="Futura Medium" w:cs="Futura Medium" w:hint="cs"/>
        </w:rPr>
        <w:t xml:space="preserve">Die moderne und funktionale Architektur überzeugt durch klare Linien und eine kompakte Bauweise. Die in Weiß gehaltenen Gebäude vermitteln eine warme und natürliche Ausstrahlung. Baubeginn war im September 2024, nach </w:t>
      </w:r>
      <w:r w:rsidR="006D6E22" w:rsidRPr="00AE374C">
        <w:rPr>
          <w:rFonts w:ascii="Futura Medium" w:hAnsi="Futura Medium" w:cs="Futura Medium" w:hint="cs"/>
        </w:rPr>
        <w:t>nur</w:t>
      </w:r>
      <w:r w:rsidRPr="00AE374C">
        <w:rPr>
          <w:rFonts w:ascii="Futura Medium" w:hAnsi="Futura Medium" w:cs="Futura Medium" w:hint="cs"/>
        </w:rPr>
        <w:t xml:space="preserve"> 21 Monaten Bauzeit konnten die Wohnungen nun fertiggestellt werden.</w:t>
      </w:r>
    </w:p>
    <w:p w14:paraId="1D3ABC8D" w14:textId="2781F517" w:rsidR="00E977E2" w:rsidRPr="00AE374C" w:rsidRDefault="00E977E2" w:rsidP="00091B25">
      <w:pPr>
        <w:spacing w:after="0" w:line="240" w:lineRule="auto"/>
        <w:jc w:val="both"/>
        <w:rPr>
          <w:rFonts w:ascii="Futura Medium" w:hAnsi="Futura Medium" w:cs="Futura Medium"/>
        </w:rPr>
      </w:pPr>
    </w:p>
    <w:p w14:paraId="31C8E5F6" w14:textId="333EABE0" w:rsidR="00DB45DA" w:rsidRPr="00AE374C" w:rsidRDefault="00DB45DA" w:rsidP="00AA7CF6">
      <w:pPr>
        <w:spacing w:after="0" w:line="240" w:lineRule="auto"/>
        <w:jc w:val="both"/>
        <w:rPr>
          <w:rFonts w:ascii="Futura Medium" w:hAnsi="Futura Medium" w:cs="Futura Medium"/>
        </w:rPr>
      </w:pPr>
      <w:r w:rsidRPr="00AE374C">
        <w:rPr>
          <w:rFonts w:ascii="Futura Medium" w:hAnsi="Futura Medium" w:cs="Futura Medium" w:hint="cs"/>
        </w:rPr>
        <w:t xml:space="preserve">Die neuen Häuser </w:t>
      </w:r>
      <w:r w:rsidR="00091B25" w:rsidRPr="00AE374C">
        <w:rPr>
          <w:rFonts w:ascii="Futura Medium" w:hAnsi="Futura Medium" w:cs="Futura Medium" w:hint="cs"/>
        </w:rPr>
        <w:t>befinden sich</w:t>
      </w:r>
      <w:r w:rsidRPr="00AE374C">
        <w:rPr>
          <w:rFonts w:ascii="Futura Medium" w:hAnsi="Futura Medium" w:cs="Futura Medium" w:hint="cs"/>
        </w:rPr>
        <w:t xml:space="preserve"> in idyllischer Ruhelage. Zur Naherholung bietet das nahgelegene </w:t>
      </w:r>
      <w:proofErr w:type="spellStart"/>
      <w:r w:rsidRPr="00AE374C">
        <w:rPr>
          <w:rFonts w:ascii="Futura Medium" w:hAnsi="Futura Medium" w:cs="Futura Medium" w:hint="cs"/>
        </w:rPr>
        <w:t>Stiefingtal</w:t>
      </w:r>
      <w:proofErr w:type="spellEnd"/>
      <w:r w:rsidRPr="00AE374C">
        <w:rPr>
          <w:rFonts w:ascii="Futura Medium" w:hAnsi="Futura Medium" w:cs="Futura Medium" w:hint="cs"/>
        </w:rPr>
        <w:t xml:space="preserve"> </w:t>
      </w:r>
      <w:r w:rsidR="00F73DAE">
        <w:rPr>
          <w:rFonts w:ascii="Futura Medium" w:hAnsi="Futura Medium" w:cs="Futura Medium"/>
        </w:rPr>
        <w:t xml:space="preserve">vielfältige </w:t>
      </w:r>
      <w:r w:rsidRPr="00AE374C">
        <w:rPr>
          <w:rFonts w:ascii="Futura Medium" w:hAnsi="Futura Medium" w:cs="Futura Medium" w:hint="cs"/>
        </w:rPr>
        <w:t xml:space="preserve">Möglichkeiten für sportliche Aktivitäten. Kindergarten, Schule sowie Geschäfte des täglichen Bedarfs sind mit dem Auto schnell erreichbar. Auch die Autobahn befindet sich nur wenige Kilometer entfernt. </w:t>
      </w:r>
    </w:p>
    <w:p w14:paraId="6FEAA55C" w14:textId="77777777" w:rsidR="00091B25" w:rsidRPr="00AE374C" w:rsidRDefault="00091B25" w:rsidP="00AA7CF6">
      <w:pPr>
        <w:spacing w:after="0" w:line="240" w:lineRule="auto"/>
        <w:jc w:val="both"/>
        <w:rPr>
          <w:rFonts w:ascii="Futura Medium" w:hAnsi="Futura Medium" w:cs="Futura Medium"/>
        </w:rPr>
      </w:pPr>
    </w:p>
    <w:p w14:paraId="572EEC44" w14:textId="11A5FCFA" w:rsidR="00AA7CF6" w:rsidRPr="00AE374C" w:rsidRDefault="00AA7CF6" w:rsidP="00AA7CF6">
      <w:pPr>
        <w:spacing w:after="0" w:line="240" w:lineRule="auto"/>
        <w:jc w:val="both"/>
        <w:rPr>
          <w:rFonts w:ascii="Futura Medium" w:hAnsi="Futura Medium" w:cs="Futura Medium"/>
          <w:b/>
          <w:bCs/>
        </w:rPr>
      </w:pPr>
      <w:r w:rsidRPr="00AE374C">
        <w:rPr>
          <w:rFonts w:ascii="Futura Medium" w:hAnsi="Futura Medium" w:cs="Futura Medium" w:hint="cs"/>
          <w:b/>
          <w:bCs/>
        </w:rPr>
        <w:t>Durchdachter Wohnkomfort innen und außen</w:t>
      </w:r>
    </w:p>
    <w:p w14:paraId="2E3F7710" w14:textId="7876E1D3" w:rsidR="00AA7CF6" w:rsidRPr="00AE374C" w:rsidRDefault="00DB45DA" w:rsidP="00AA7CF6">
      <w:pPr>
        <w:spacing w:after="0" w:line="240" w:lineRule="auto"/>
        <w:jc w:val="both"/>
        <w:rPr>
          <w:rFonts w:ascii="Futura Medium" w:hAnsi="Futura Medium" w:cs="Futura Medium"/>
        </w:rPr>
      </w:pPr>
      <w:r w:rsidRPr="00AE374C">
        <w:rPr>
          <w:rFonts w:ascii="Futura Medium" w:hAnsi="Futura Medium" w:cs="Futura Medium" w:hint="cs"/>
        </w:rPr>
        <w:t xml:space="preserve">Die Zwei- bis Vier-Zimmer-Wohnungen, die zwischen 53 bis 89 Quadratmeter groß sind, verfügen alle über einen Balkon oder eine Terrasse mit Gartenfläche. Damit </w:t>
      </w:r>
      <w:r w:rsidR="00AA7CF6" w:rsidRPr="00AE374C">
        <w:rPr>
          <w:rFonts w:ascii="Futura Medium" w:hAnsi="Futura Medium" w:cs="Futura Medium" w:hint="cs"/>
        </w:rPr>
        <w:t>überzeug</w:t>
      </w:r>
      <w:r w:rsidRPr="00AE374C">
        <w:rPr>
          <w:rFonts w:ascii="Futura Medium" w:hAnsi="Futura Medium" w:cs="Futura Medium" w:hint="cs"/>
        </w:rPr>
        <w:t xml:space="preserve">t das Projekt nicht nur </w:t>
      </w:r>
      <w:r w:rsidR="00AA7CF6" w:rsidRPr="00AE374C">
        <w:rPr>
          <w:rFonts w:ascii="Futura Medium" w:hAnsi="Futura Medium" w:cs="Futura Medium" w:hint="cs"/>
        </w:rPr>
        <w:t xml:space="preserve">durch </w:t>
      </w:r>
      <w:r w:rsidRPr="00AE374C">
        <w:rPr>
          <w:rFonts w:ascii="Futura Medium" w:hAnsi="Futura Medium" w:cs="Futura Medium" w:hint="cs"/>
        </w:rPr>
        <w:t>hochwertiges Wohnen im Inne</w:t>
      </w:r>
      <w:r w:rsidR="00F73DAE">
        <w:rPr>
          <w:rFonts w:ascii="Futura Medium" w:hAnsi="Futura Medium" w:cs="Futura Medium"/>
        </w:rPr>
        <w:t>ren</w:t>
      </w:r>
      <w:r w:rsidRPr="00AE374C">
        <w:rPr>
          <w:rFonts w:ascii="Futura Medium" w:hAnsi="Futura Medium" w:cs="Futura Medium" w:hint="cs"/>
        </w:rPr>
        <w:t xml:space="preserve">, sondern auch </w:t>
      </w:r>
      <w:r w:rsidR="00AA7CF6" w:rsidRPr="00AE374C">
        <w:rPr>
          <w:rFonts w:ascii="Futura Medium" w:hAnsi="Futura Medium" w:cs="Futura Medium" w:hint="cs"/>
        </w:rPr>
        <w:t>durch</w:t>
      </w:r>
      <w:r w:rsidRPr="00AE374C">
        <w:rPr>
          <w:rFonts w:ascii="Futura Medium" w:hAnsi="Futura Medium" w:cs="Futura Medium" w:hint="cs"/>
        </w:rPr>
        <w:t xml:space="preserve"> Freiraum im Außenbereich.</w:t>
      </w:r>
      <w:r w:rsidRPr="00AE374C">
        <w:rPr>
          <w:rFonts w:ascii="Futura Medium" w:hAnsi="Futura Medium" w:cs="Futura Medium" w:hint="cs"/>
          <w:color w:val="000000"/>
          <w:sz w:val="27"/>
          <w:szCs w:val="27"/>
        </w:rPr>
        <w:t xml:space="preserve"> </w:t>
      </w:r>
      <w:r w:rsidRPr="00AE374C">
        <w:rPr>
          <w:rFonts w:ascii="Futura Medium" w:hAnsi="Futura Medium" w:cs="Futura Medium" w:hint="cs"/>
        </w:rPr>
        <w:t xml:space="preserve">Alle Wohnungen verfügen über Einbauküchen inklusive Elektrogeräte. Den </w:t>
      </w:r>
      <w:proofErr w:type="spellStart"/>
      <w:proofErr w:type="gramStart"/>
      <w:r w:rsidRPr="00AE374C">
        <w:rPr>
          <w:rFonts w:ascii="Futura Medium" w:hAnsi="Futura Medium" w:cs="Futura Medium" w:hint="cs"/>
        </w:rPr>
        <w:t>Mieter:innen</w:t>
      </w:r>
      <w:proofErr w:type="spellEnd"/>
      <w:proofErr w:type="gramEnd"/>
      <w:r w:rsidRPr="00AE374C">
        <w:rPr>
          <w:rFonts w:ascii="Futura Medium" w:hAnsi="Futura Medium" w:cs="Futura Medium" w:hint="cs"/>
        </w:rPr>
        <w:t xml:space="preserve"> steht zudem ein Kellerabteil zur Verfügung, das zusätzlichen Stauraum bietet. Je Wohnung ist ein überdachter PKW-Abstellplatz inkludiert. </w:t>
      </w:r>
      <w:r w:rsidR="00AA7CF6" w:rsidRPr="00AE374C">
        <w:rPr>
          <w:rFonts w:ascii="Futura Medium" w:hAnsi="Futura Medium" w:cs="Futura Medium" w:hint="cs"/>
        </w:rPr>
        <w:t>Ebenso gibt es</w:t>
      </w:r>
      <w:r w:rsidRPr="00AE374C">
        <w:rPr>
          <w:rFonts w:ascii="Futura Medium" w:hAnsi="Futura Medium" w:cs="Futura Medium" w:hint="cs"/>
        </w:rPr>
        <w:t xml:space="preserve"> </w:t>
      </w:r>
      <w:proofErr w:type="spellStart"/>
      <w:proofErr w:type="gramStart"/>
      <w:r w:rsidRPr="00AE374C">
        <w:rPr>
          <w:rFonts w:ascii="Futura Medium" w:hAnsi="Futura Medium" w:cs="Futura Medium" w:hint="cs"/>
        </w:rPr>
        <w:t>Besucher:innenparkplätze</w:t>
      </w:r>
      <w:proofErr w:type="spellEnd"/>
      <w:proofErr w:type="gramEnd"/>
      <w:r w:rsidRPr="00AE374C">
        <w:rPr>
          <w:rFonts w:ascii="Futura Medium" w:hAnsi="Futura Medium" w:cs="Futura Medium" w:hint="cs"/>
        </w:rPr>
        <w:t xml:space="preserve">. </w:t>
      </w:r>
    </w:p>
    <w:p w14:paraId="1195E564" w14:textId="77777777" w:rsidR="00AA7CF6" w:rsidRPr="00AE374C" w:rsidRDefault="00AA7CF6" w:rsidP="00AA7CF6">
      <w:pPr>
        <w:spacing w:after="0" w:line="240" w:lineRule="auto"/>
        <w:jc w:val="both"/>
        <w:rPr>
          <w:rFonts w:ascii="Futura Medium" w:hAnsi="Futura Medium" w:cs="Futura Medium"/>
        </w:rPr>
      </w:pPr>
    </w:p>
    <w:p w14:paraId="7103D15F" w14:textId="77777777" w:rsidR="00E977E2" w:rsidRPr="00AE374C" w:rsidRDefault="00E977E2" w:rsidP="00E977E2">
      <w:pPr>
        <w:spacing w:after="0" w:line="240" w:lineRule="auto"/>
        <w:jc w:val="both"/>
        <w:rPr>
          <w:rFonts w:ascii="Futura Medium" w:hAnsi="Futura Medium" w:cs="Futura Medium"/>
          <w:b/>
          <w:bCs/>
        </w:rPr>
      </w:pPr>
      <w:r w:rsidRPr="00AE374C">
        <w:rPr>
          <w:rFonts w:ascii="Futura Medium" w:hAnsi="Futura Medium" w:cs="Futura Medium" w:hint="cs"/>
          <w:b/>
          <w:bCs/>
        </w:rPr>
        <w:t xml:space="preserve">Kontinuität in der Region </w:t>
      </w:r>
    </w:p>
    <w:p w14:paraId="204628FD" w14:textId="179DDFF2" w:rsidR="00DB45DA" w:rsidRPr="00AE374C" w:rsidRDefault="00E977E2" w:rsidP="00AA7CF6">
      <w:pPr>
        <w:spacing w:after="0" w:line="240" w:lineRule="auto"/>
        <w:jc w:val="both"/>
        <w:rPr>
          <w:rFonts w:ascii="Futura Medium" w:hAnsi="Futura Medium" w:cs="Futura Medium"/>
        </w:rPr>
      </w:pPr>
      <w:r w:rsidRPr="00AE374C">
        <w:rPr>
          <w:rFonts w:ascii="Futura Medium" w:hAnsi="Futura Medium" w:cs="Futura Medium" w:hint="cs"/>
        </w:rPr>
        <w:lastRenderedPageBreak/>
        <w:t xml:space="preserve">Mit der Übergabe der neuen Wohnungen, die eine Gesamtnutzfläche von 2.126,30 Quadratmeter aufweisen, leistet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 xml:space="preserve"> einen weiteren Beitrag zur Schaffung von leistbarem Wohnraum in der Region. </w:t>
      </w:r>
      <w:proofErr w:type="gramStart"/>
      <w:r w:rsidR="00DB45DA" w:rsidRPr="00AE374C">
        <w:rPr>
          <w:rFonts w:ascii="Futura Medium" w:hAnsi="Futura Medium" w:cs="Futura Medium" w:hint="cs"/>
        </w:rPr>
        <w:t>ÖWG Wohnbau</w:t>
      </w:r>
      <w:proofErr w:type="gramEnd"/>
      <w:r w:rsidR="00DB45DA" w:rsidRPr="00AE374C">
        <w:rPr>
          <w:rFonts w:ascii="Futura Medium" w:hAnsi="Futura Medium" w:cs="Futura Medium" w:hint="cs"/>
        </w:rPr>
        <w:t xml:space="preserve"> hat in der Gemeinde Ragnitz von 1980 bis 202</w:t>
      </w:r>
      <w:r w:rsidR="00AA7CF6" w:rsidRPr="00AE374C">
        <w:rPr>
          <w:rFonts w:ascii="Futura Medium" w:hAnsi="Futura Medium" w:cs="Futura Medium" w:hint="cs"/>
        </w:rPr>
        <w:t>6</w:t>
      </w:r>
      <w:r w:rsidR="00DB45DA" w:rsidRPr="00AE374C">
        <w:rPr>
          <w:rFonts w:ascii="Futura Medium" w:hAnsi="Futura Medium" w:cs="Futura Medium" w:hint="cs"/>
        </w:rPr>
        <w:t xml:space="preserve"> insgesamt </w:t>
      </w:r>
      <w:r w:rsidR="00AA7CF6" w:rsidRPr="00AE374C">
        <w:rPr>
          <w:rFonts w:ascii="Futura Medium" w:hAnsi="Futura Medium" w:cs="Futura Medium" w:hint="cs"/>
        </w:rPr>
        <w:t>7</w:t>
      </w:r>
      <w:r w:rsidR="00DB45DA" w:rsidRPr="00AE374C">
        <w:rPr>
          <w:rFonts w:ascii="Futura Medium" w:hAnsi="Futura Medium" w:cs="Futura Medium" w:hint="cs"/>
        </w:rPr>
        <w:t xml:space="preserve">4 Wohnungen errichtet. </w:t>
      </w:r>
    </w:p>
    <w:p w14:paraId="6291A08B" w14:textId="77777777" w:rsidR="00AA7CF6" w:rsidRPr="00AE374C" w:rsidRDefault="00AA7CF6" w:rsidP="00AA7CF6">
      <w:pPr>
        <w:spacing w:after="0" w:line="240" w:lineRule="auto"/>
        <w:jc w:val="both"/>
        <w:rPr>
          <w:rFonts w:ascii="Futura Medium" w:hAnsi="Futura Medium" w:cs="Futura Medium"/>
        </w:rPr>
      </w:pPr>
    </w:p>
    <w:p w14:paraId="3E9F33DA" w14:textId="3E8DD783" w:rsidR="00DB45DA" w:rsidRPr="00AE374C" w:rsidRDefault="00DB45DA" w:rsidP="00AA7CF6">
      <w:pPr>
        <w:spacing w:after="0" w:line="240" w:lineRule="auto"/>
        <w:jc w:val="both"/>
        <w:rPr>
          <w:rFonts w:ascii="Futura Medium" w:hAnsi="Futura Medium" w:cs="Futura Medium"/>
        </w:rPr>
      </w:pPr>
      <w:r w:rsidRPr="00AE374C">
        <w:rPr>
          <w:rFonts w:ascii="Futura Medium" w:hAnsi="Futura Medium" w:cs="Futura Medium" w:hint="cs"/>
        </w:rPr>
        <w:t>„Mit diesem Projekt schaffen wir in Ragnitz attraktiven und leistbaren Wohnraum in idyllischer Ruhelage.</w:t>
      </w:r>
      <w:r w:rsidRPr="00AE374C">
        <w:rPr>
          <w:rFonts w:ascii="Futura Medium" w:hAnsi="Futura Medium" w:cs="Futura Medium" w:hint="cs"/>
          <w:color w:val="000000"/>
          <w:sz w:val="27"/>
          <w:szCs w:val="27"/>
        </w:rPr>
        <w:t xml:space="preserve"> </w:t>
      </w:r>
      <w:r w:rsidRPr="00AE374C">
        <w:rPr>
          <w:rFonts w:ascii="Futura Medium" w:hAnsi="Futura Medium" w:cs="Futura Medium" w:hint="cs"/>
        </w:rPr>
        <w:t xml:space="preserve">Wir freuen uns über die Fertigstellung und über die feierliche Übergabe an die neuen Bewohnerinnen und Bewohner. In den letzten Jahren hat die Bevölkerung in Ragnitz stetig zugenommen, daher können wir mit diesem neuen Wohnprojekt einen Beitrag dazu leisten, den wachsenden Wohnraumbedarf in der Gemeinde zu decken“, freut sich DI Hans Schaffer, Vorstandsdirektor von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w:t>
      </w:r>
    </w:p>
    <w:p w14:paraId="1B6D969B" w14:textId="77777777" w:rsidR="00091B25" w:rsidRPr="00AE374C" w:rsidRDefault="00091B25" w:rsidP="00AA7CF6">
      <w:pPr>
        <w:spacing w:after="0" w:line="240" w:lineRule="auto"/>
        <w:jc w:val="both"/>
        <w:rPr>
          <w:rFonts w:ascii="Futura Medium" w:hAnsi="Futura Medium" w:cs="Futura Medium"/>
        </w:rPr>
      </w:pPr>
    </w:p>
    <w:p w14:paraId="61DEBEA9" w14:textId="2D08FE90" w:rsidR="001F2194" w:rsidRPr="001F2194" w:rsidRDefault="001F2194" w:rsidP="001F2194">
      <w:pPr>
        <w:spacing w:after="0" w:line="240" w:lineRule="auto"/>
        <w:jc w:val="both"/>
        <w:rPr>
          <w:rFonts w:ascii="Futura Medium" w:hAnsi="Futura Medium" w:cs="Futura Medium"/>
        </w:rPr>
      </w:pPr>
      <w:r>
        <w:rPr>
          <w:rFonts w:ascii="Futura Medium" w:hAnsi="Futura Medium" w:cs="Futura Medium"/>
        </w:rPr>
        <w:t>„</w:t>
      </w:r>
      <w:r w:rsidRPr="001F2194">
        <w:rPr>
          <w:rFonts w:ascii="Futura Medium" w:hAnsi="Futura Medium" w:cs="Futura Medium"/>
        </w:rPr>
        <w:t>Mit der Übergabe de</w:t>
      </w:r>
      <w:r w:rsidR="00F73DAE">
        <w:rPr>
          <w:rFonts w:ascii="Futura Medium" w:hAnsi="Futura Medium" w:cs="Futura Medium"/>
        </w:rPr>
        <w:t>r</w:t>
      </w:r>
      <w:r w:rsidRPr="001F2194">
        <w:rPr>
          <w:rFonts w:ascii="Futura Medium" w:hAnsi="Futura Medium" w:cs="Futura Medium"/>
        </w:rPr>
        <w:t xml:space="preserve"> neuen ÖWG-Wohnungen hier in </w:t>
      </w:r>
      <w:proofErr w:type="spellStart"/>
      <w:r w:rsidRPr="001F2194">
        <w:rPr>
          <w:rFonts w:ascii="Futura Medium" w:hAnsi="Futura Medium" w:cs="Futura Medium"/>
        </w:rPr>
        <w:t>Gundersdorf</w:t>
      </w:r>
      <w:proofErr w:type="spellEnd"/>
      <w:r w:rsidRPr="001F2194">
        <w:rPr>
          <w:rFonts w:ascii="Futura Medium" w:hAnsi="Futura Medium" w:cs="Futura Medium"/>
        </w:rPr>
        <w:t xml:space="preserve"> stärken wir die Attraktivität unserer Gemeinde Ragnitz als Wohlfühlort. Die Kombination aus moderner Architektur und der idyllischen Ruhelage im südlichen </w:t>
      </w:r>
      <w:proofErr w:type="spellStart"/>
      <w:r w:rsidRPr="001F2194">
        <w:rPr>
          <w:rFonts w:ascii="Futura Medium" w:hAnsi="Futura Medium" w:cs="Futura Medium"/>
        </w:rPr>
        <w:t>Stiefingtal</w:t>
      </w:r>
      <w:proofErr w:type="spellEnd"/>
      <w:r w:rsidRPr="001F2194">
        <w:rPr>
          <w:rFonts w:ascii="Futura Medium" w:hAnsi="Futura Medium" w:cs="Futura Medium"/>
        </w:rPr>
        <w:t xml:space="preserve"> bietet unseren Bürgerinnen und Bürgern ein Zuhause mit höchster Lebensqualität. Jede Schlüsselübergabe bedeutet neue Nachbarschaften, neues Leben und ein starkes Fundament für die Zukunft unserer Gemeinde. Attraktiver Wohnraum braucht auch die richtige Infrastruktur. In Ragnitz gelingt uns genau diese Verbindung: Ein modernes, ländliches Zuhause für Familien und Singles, die die Natur schätzen </w:t>
      </w:r>
      <w:r w:rsidR="00F73DAE">
        <w:rPr>
          <w:rFonts w:ascii="Futura Medium" w:hAnsi="Futura Medium" w:cs="Futura Medium"/>
        </w:rPr>
        <w:t>und dennoch</w:t>
      </w:r>
      <w:r w:rsidRPr="001F2194">
        <w:rPr>
          <w:rFonts w:ascii="Futura Medium" w:hAnsi="Futura Medium" w:cs="Futura Medium"/>
        </w:rPr>
        <w:t xml:space="preserve"> Kindergarten, Schule und Arbeitsplätze schnell erreichen können.</w:t>
      </w:r>
      <w:r>
        <w:rPr>
          <w:rFonts w:ascii="Futura Medium" w:hAnsi="Futura Medium" w:cs="Futura Medium"/>
        </w:rPr>
        <w:t xml:space="preserve"> </w:t>
      </w:r>
      <w:r w:rsidRPr="001F2194">
        <w:rPr>
          <w:rFonts w:ascii="Futura Medium" w:hAnsi="Futura Medium" w:cs="Futura Medium"/>
        </w:rPr>
        <w:t xml:space="preserve">Besonders ist </w:t>
      </w:r>
      <w:r w:rsidR="00BC2541">
        <w:rPr>
          <w:rFonts w:ascii="Futura Medium" w:hAnsi="Futura Medium" w:cs="Futura Medium"/>
        </w:rPr>
        <w:t xml:space="preserve">auch </w:t>
      </w:r>
      <w:r w:rsidRPr="001F2194">
        <w:rPr>
          <w:rFonts w:ascii="Futura Medium" w:hAnsi="Futura Medium" w:cs="Futura Medium"/>
        </w:rPr>
        <w:t xml:space="preserve">die Offenheit unserer Bürgerinnen und Bürger gegenüber allen </w:t>
      </w:r>
      <w:r>
        <w:rPr>
          <w:rFonts w:ascii="Futura Medium" w:hAnsi="Futura Medium" w:cs="Futura Medium"/>
        </w:rPr>
        <w:t>Z</w:t>
      </w:r>
      <w:r w:rsidRPr="001F2194">
        <w:rPr>
          <w:rFonts w:ascii="Futura Medium" w:hAnsi="Futura Medium" w:cs="Futura Medium"/>
        </w:rPr>
        <w:t>ugezogenen, welche herzlich in allen Vereinen und Organisationen willkommen geheißen werden</w:t>
      </w:r>
      <w:r>
        <w:rPr>
          <w:rFonts w:ascii="Futura Medium" w:hAnsi="Futura Medium" w:cs="Futura Medium"/>
        </w:rPr>
        <w:t xml:space="preserve">“, so </w:t>
      </w:r>
      <w:r w:rsidRPr="001F2194">
        <w:rPr>
          <w:rFonts w:ascii="Futura Medium" w:hAnsi="Futura Medium" w:cs="Futura Medium"/>
        </w:rPr>
        <w:t>Bürgermeister Manfred Sunko</w:t>
      </w:r>
      <w:r>
        <w:rPr>
          <w:rFonts w:ascii="Futura Medium" w:hAnsi="Futura Medium" w:cs="Futura Medium"/>
        </w:rPr>
        <w:t xml:space="preserve">. </w:t>
      </w:r>
    </w:p>
    <w:p w14:paraId="192BC3AE" w14:textId="77777777" w:rsidR="00091B25" w:rsidRPr="00AE374C" w:rsidRDefault="00091B25" w:rsidP="00AA7CF6">
      <w:pPr>
        <w:spacing w:after="0" w:line="240" w:lineRule="auto"/>
        <w:jc w:val="both"/>
        <w:rPr>
          <w:rFonts w:ascii="Futura Medium" w:hAnsi="Futura Medium" w:cs="Futura Medium"/>
        </w:rPr>
      </w:pPr>
    </w:p>
    <w:p w14:paraId="7586D7DA" w14:textId="1CC345FC" w:rsidR="008213B4" w:rsidRPr="00AE374C" w:rsidRDefault="008213B4" w:rsidP="00AA7CF6">
      <w:pPr>
        <w:spacing w:after="0" w:line="240" w:lineRule="auto"/>
        <w:jc w:val="both"/>
        <w:rPr>
          <w:rFonts w:ascii="Futura Medium" w:hAnsi="Futura Medium" w:cs="Futura Medium"/>
        </w:rPr>
      </w:pPr>
      <w:r w:rsidRPr="00AE374C">
        <w:rPr>
          <w:rFonts w:ascii="Futura Medium" w:hAnsi="Futura Medium" w:cs="Futura Medium" w:hint="cs"/>
        </w:rPr>
        <w:t xml:space="preserve">Die neuen Wohnungen </w:t>
      </w:r>
      <w:r w:rsidR="00805F39" w:rsidRPr="00AE374C">
        <w:rPr>
          <w:rFonts w:ascii="Futura Medium" w:hAnsi="Futura Medium" w:cs="Futura Medium" w:hint="cs"/>
        </w:rPr>
        <w:t>sind</w:t>
      </w:r>
      <w:r w:rsidRPr="00AE374C">
        <w:rPr>
          <w:rFonts w:ascii="Futura Medium" w:hAnsi="Futura Medium" w:cs="Futura Medium" w:hint="cs"/>
        </w:rPr>
        <w:t xml:space="preserve"> wie gewohnt provisionsfrei mit unbefristeten Mietverträgen und orientieren sich am Kostendeckungsprinzip, was bedeutet, dass alle Einnahmen zur Deckung verwendet werden, ohne Gewinnabsichten.</w:t>
      </w:r>
    </w:p>
    <w:p w14:paraId="4601A900" w14:textId="77777777" w:rsidR="006A120B" w:rsidRDefault="006A120B" w:rsidP="006A120B">
      <w:pPr>
        <w:spacing w:after="0" w:line="240" w:lineRule="auto"/>
        <w:jc w:val="both"/>
        <w:rPr>
          <w:rFonts w:ascii="Futura Medium" w:hAnsi="Futura Medium" w:cs="Futura Medium"/>
        </w:rPr>
      </w:pPr>
    </w:p>
    <w:p w14:paraId="1D4CC8EC" w14:textId="21293C79" w:rsidR="006A120B" w:rsidRPr="00AE374C" w:rsidRDefault="006A120B" w:rsidP="006A120B">
      <w:pPr>
        <w:spacing w:after="0" w:line="240" w:lineRule="auto"/>
        <w:jc w:val="both"/>
        <w:rPr>
          <w:rFonts w:ascii="Futura Medium" w:hAnsi="Futura Medium" w:cs="Futura Medium"/>
        </w:rPr>
      </w:pPr>
      <w:r w:rsidRPr="00AE374C">
        <w:rPr>
          <w:rFonts w:ascii="Futura Medium" w:hAnsi="Futura Medium" w:cs="Futura Medium" w:hint="cs"/>
        </w:rPr>
        <w:t xml:space="preserve">Foto: Übergabe der neuen Wohnungen durch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 xml:space="preserve"> in Ragnitz.</w:t>
      </w:r>
    </w:p>
    <w:p w14:paraId="001098F9" w14:textId="48BD43EF" w:rsidR="008213B4" w:rsidRPr="00AE374C" w:rsidRDefault="006A120B" w:rsidP="006A120B">
      <w:pPr>
        <w:spacing w:after="0" w:line="240" w:lineRule="auto"/>
        <w:rPr>
          <w:rFonts w:ascii="Futura Medium" w:hAnsi="Futura Medium" w:cs="Futura Medium"/>
        </w:rPr>
      </w:pPr>
      <w:r w:rsidRPr="00AE374C">
        <w:rPr>
          <w:rFonts w:ascii="Futura Medium" w:hAnsi="Futura Medium" w:cs="Futura Medium" w:hint="cs"/>
        </w:rPr>
        <w:t xml:space="preserve">Bildquelle: © </w:t>
      </w:r>
      <w:proofErr w:type="gramStart"/>
      <w:r w:rsidRPr="00AE374C">
        <w:rPr>
          <w:rFonts w:ascii="Futura Medium" w:hAnsi="Futura Medium" w:cs="Futura Medium" w:hint="cs"/>
        </w:rPr>
        <w:t>ÖWG Wohnbau</w:t>
      </w:r>
      <w:proofErr w:type="gramEnd"/>
    </w:p>
    <w:p w14:paraId="06D6736D" w14:textId="41880C69" w:rsidR="00EB56E1" w:rsidRPr="00AE374C" w:rsidRDefault="00EB56E1" w:rsidP="00AA7CF6">
      <w:pPr>
        <w:spacing w:after="0" w:line="240" w:lineRule="auto"/>
        <w:rPr>
          <w:rFonts w:ascii="Futura Medium" w:hAnsi="Futura Medium" w:cs="Futura Medium"/>
        </w:rPr>
      </w:pPr>
      <w:r w:rsidRPr="00AE374C">
        <w:rPr>
          <w:rFonts w:ascii="Futura Medium" w:hAnsi="Futura Medium" w:cs="Futura Medium" w:hint="cs"/>
        </w:rPr>
        <w:t xml:space="preserve">Foto: Die </w:t>
      </w:r>
      <w:r w:rsidR="00902DE8" w:rsidRPr="00AE374C">
        <w:rPr>
          <w:rFonts w:ascii="Futura Medium" w:hAnsi="Futura Medium" w:cs="Futura Medium" w:hint="cs"/>
        </w:rPr>
        <w:t>neuen Wohnungen in R</w:t>
      </w:r>
      <w:r w:rsidR="00AA7CF6" w:rsidRPr="00AE374C">
        <w:rPr>
          <w:rFonts w:ascii="Futura Medium" w:hAnsi="Futura Medium" w:cs="Futura Medium" w:hint="cs"/>
        </w:rPr>
        <w:t>agnitz</w:t>
      </w:r>
      <w:r w:rsidR="00902DE8" w:rsidRPr="00AE374C">
        <w:rPr>
          <w:rFonts w:ascii="Futura Medium" w:hAnsi="Futura Medium" w:cs="Futura Medium" w:hint="cs"/>
        </w:rPr>
        <w:t xml:space="preserve">. </w:t>
      </w:r>
    </w:p>
    <w:p w14:paraId="7CE39D5C" w14:textId="6D7D632A" w:rsidR="00902DE8" w:rsidRPr="00AE374C" w:rsidRDefault="00902DE8" w:rsidP="00AA7CF6">
      <w:pPr>
        <w:spacing w:after="0" w:line="240" w:lineRule="auto"/>
        <w:rPr>
          <w:rFonts w:ascii="Futura Medium" w:hAnsi="Futura Medium" w:cs="Futura Medium"/>
        </w:rPr>
      </w:pPr>
      <w:r w:rsidRPr="00AE374C">
        <w:rPr>
          <w:rFonts w:ascii="Futura Medium" w:hAnsi="Futura Medium" w:cs="Futura Medium" w:hint="cs"/>
        </w:rPr>
        <w:t xml:space="preserve">Bildquelle: </w:t>
      </w:r>
      <w:r w:rsidRPr="00F73DAE">
        <w:rPr>
          <w:rFonts w:ascii="Futura Medium" w:hAnsi="Futura Medium" w:cs="Futura Medium" w:hint="cs"/>
        </w:rPr>
        <w:t>© Chris Radl</w:t>
      </w:r>
    </w:p>
    <w:p w14:paraId="7071C47B" w14:textId="77777777" w:rsidR="00A55422" w:rsidRPr="00AE374C" w:rsidRDefault="00A55422" w:rsidP="00AA7CF6">
      <w:pPr>
        <w:spacing w:after="0" w:line="240" w:lineRule="auto"/>
        <w:jc w:val="both"/>
        <w:rPr>
          <w:rFonts w:ascii="Futura Medium" w:hAnsi="Futura Medium" w:cs="Futura Medium"/>
        </w:rPr>
      </w:pPr>
    </w:p>
    <w:p w14:paraId="2A80769C" w14:textId="77777777" w:rsidR="009169E2" w:rsidRPr="00AE374C" w:rsidRDefault="009169E2" w:rsidP="00AA7CF6">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AE374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AE374C" w:rsidRDefault="009169E2" w:rsidP="00AA7CF6">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AE374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AE374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AE374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AE374C">
        <w:rPr>
          <w:rFonts w:ascii="Futura Medium" w:eastAsiaTheme="minorHAnsi" w:hAnsi="Futura Medium" w:cs="Futura Medium" w:hint="cs"/>
          <w:kern w:val="2"/>
          <w:sz w:val="20"/>
          <w:szCs w:val="20"/>
          <w:lang w:eastAsia="en-US"/>
          <w14:ligatures w14:val="standardContextual"/>
        </w:rPr>
        <w:t xml:space="preserve"> beschäftigt.</w:t>
      </w:r>
      <w:r w:rsidR="00221342" w:rsidRPr="00AE374C">
        <w:rPr>
          <w:rFonts w:ascii="Futura Medium" w:eastAsiaTheme="minorHAnsi" w:hAnsi="Futura Medium" w:cs="Futura Medium" w:hint="cs"/>
          <w:kern w:val="2"/>
          <w:sz w:val="20"/>
          <w:szCs w:val="20"/>
          <w:lang w:eastAsia="en-US"/>
          <w14:ligatures w14:val="standardContextual"/>
        </w:rPr>
        <w:t xml:space="preserve"> Im Jahr 2025</w:t>
      </w:r>
      <w:r w:rsidRPr="00AE374C">
        <w:rPr>
          <w:rFonts w:ascii="Futura Medium" w:eastAsiaTheme="minorHAnsi" w:hAnsi="Futura Medium" w:cs="Futura Medium" w:hint="cs"/>
          <w:kern w:val="2"/>
          <w:sz w:val="20"/>
          <w:szCs w:val="20"/>
          <w:lang w:eastAsia="en-US"/>
          <w14:ligatures w14:val="standardContextual"/>
        </w:rPr>
        <w:t xml:space="preserve"> feiert</w:t>
      </w:r>
      <w:r w:rsidR="00221342" w:rsidRPr="00AE374C">
        <w:rPr>
          <w:rFonts w:ascii="Futura Medium" w:eastAsiaTheme="minorHAnsi" w:hAnsi="Futura Medium" w:cs="Futura Medium" w:hint="cs"/>
          <w:kern w:val="2"/>
          <w:sz w:val="20"/>
          <w:szCs w:val="20"/>
          <w:lang w:eastAsia="en-US"/>
          <w14:ligatures w14:val="standardContextual"/>
        </w:rPr>
        <w:t>e</w:t>
      </w:r>
      <w:r w:rsidRPr="00AE374C">
        <w:rPr>
          <w:rFonts w:ascii="Futura Medium" w:eastAsiaTheme="minorHAnsi" w:hAnsi="Futura Medium" w:cs="Futura Medium" w:hint="cs"/>
          <w:kern w:val="2"/>
          <w:sz w:val="20"/>
          <w:szCs w:val="20"/>
          <w:lang w:eastAsia="en-US"/>
          <w14:ligatures w14:val="standardContextual"/>
        </w:rPr>
        <w:t xml:space="preserve">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8" w:history="1">
        <w:r w:rsidRPr="00AE374C">
          <w:rPr>
            <w:rFonts w:ascii="Futura Medium" w:eastAsiaTheme="minorHAnsi" w:hAnsi="Futura Medium" w:cs="Futura Medium" w:hint="cs"/>
            <w:color w:val="41A52A"/>
            <w:kern w:val="2"/>
            <w:sz w:val="20"/>
            <w:szCs w:val="20"/>
            <w:u w:val="single"/>
            <w:lang w:eastAsia="en-US"/>
            <w14:ligatures w14:val="standardContextual"/>
          </w:rPr>
          <w:t>oewg.at</w:t>
        </w:r>
      </w:hyperlink>
      <w:r w:rsidRPr="00AE374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AE374C" w:rsidRDefault="00367A70" w:rsidP="00AA7CF6">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AE374C" w:rsidRDefault="00367A70" w:rsidP="00AA7CF6">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lastRenderedPageBreak/>
        <w:t>Pressekontakt ÖWG</w:t>
      </w:r>
      <w:r w:rsidRPr="00AE374C">
        <w:rPr>
          <w:rFonts w:ascii="Futura Medium" w:eastAsiaTheme="minorHAnsi" w:hAnsi="Futura Medium" w:cs="Futura Medium" w:hint="cs"/>
          <w:kern w:val="2"/>
          <w:sz w:val="20"/>
          <w:szCs w:val="20"/>
          <w:lang w:eastAsia="en-US"/>
          <w14:ligatures w14:val="standardContextual"/>
        </w:rPr>
        <w:br/>
        <w:t>Dr. Alexandra Vasak, Reiter PR</w:t>
      </w:r>
      <w:r w:rsidRPr="00AE374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AE374C">
        <w:rPr>
          <w:rFonts w:ascii="Futura Medium" w:eastAsiaTheme="minorHAnsi" w:hAnsi="Futura Medium" w:cs="Futura Medium" w:hint="cs"/>
          <w:kern w:val="2"/>
          <w:sz w:val="20"/>
          <w:szCs w:val="20"/>
          <w:lang w:eastAsia="en-US"/>
          <w14:ligatures w14:val="standardContextual"/>
        </w:rPr>
        <w:t>weXelerate</w:t>
      </w:r>
      <w:proofErr w:type="spellEnd"/>
      <w:r w:rsidRPr="00AE374C">
        <w:rPr>
          <w:rFonts w:ascii="Futura Medium" w:eastAsiaTheme="minorHAnsi" w:hAnsi="Futura Medium" w:cs="Futura Medium" w:hint="cs"/>
          <w:kern w:val="2"/>
          <w:sz w:val="20"/>
          <w:szCs w:val="20"/>
          <w:lang w:eastAsia="en-US"/>
          <w14:ligatures w14:val="standardContextual"/>
        </w:rPr>
        <w:t xml:space="preserve"> Space 12 | 1020 Wien</w:t>
      </w:r>
      <w:r w:rsidRPr="00AE374C">
        <w:rPr>
          <w:rFonts w:ascii="Futura Medium" w:eastAsiaTheme="minorHAnsi" w:hAnsi="Futura Medium" w:cs="Futura Medium" w:hint="cs"/>
          <w:kern w:val="2"/>
          <w:sz w:val="20"/>
          <w:szCs w:val="20"/>
          <w:lang w:eastAsia="en-US"/>
          <w14:ligatures w14:val="standardContextual"/>
        </w:rPr>
        <w:br/>
        <w:t>T: +43 699 120 895 59</w:t>
      </w:r>
      <w:r w:rsidRPr="00AE374C">
        <w:rPr>
          <w:rFonts w:ascii="Futura Medium" w:eastAsiaTheme="minorHAnsi" w:hAnsi="Futura Medium" w:cs="Futura Medium" w:hint="cs"/>
          <w:kern w:val="2"/>
          <w:sz w:val="20"/>
          <w:szCs w:val="20"/>
          <w:lang w:eastAsia="en-US"/>
          <w14:ligatures w14:val="standardContextual"/>
        </w:rPr>
        <w:br/>
      </w:r>
      <w:hyperlink r:id="rId9" w:history="1">
        <w:r w:rsidRPr="00AE374C">
          <w:rPr>
            <w:rFonts w:ascii="Futura Medium" w:eastAsiaTheme="minorHAnsi" w:hAnsi="Futura Medium" w:cs="Futura Medium" w:hint="cs"/>
            <w:kern w:val="2"/>
            <w:sz w:val="20"/>
            <w:szCs w:val="20"/>
            <w:lang w:eastAsia="en-US"/>
            <w14:ligatures w14:val="standardContextual"/>
          </w:rPr>
          <w:t>alexandra.vasak@reiterpr.com</w:t>
        </w:r>
      </w:hyperlink>
      <w:r w:rsidRPr="00AE374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AE374C" w:rsidRDefault="00D15159" w:rsidP="00AA7CF6">
      <w:pPr>
        <w:spacing w:after="0" w:line="240" w:lineRule="auto"/>
        <w:rPr>
          <w:rFonts w:ascii="Futura Medium" w:hAnsi="Futura Medium" w:cs="Futura Medium"/>
        </w:rPr>
      </w:pPr>
    </w:p>
    <w:sectPr w:rsidR="00D15159" w:rsidRPr="00AE374C"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7D1E" w14:textId="77777777" w:rsidR="000834B7" w:rsidRDefault="000834B7" w:rsidP="003F0A14">
      <w:pPr>
        <w:spacing w:after="0" w:line="240" w:lineRule="auto"/>
      </w:pPr>
      <w:r>
        <w:separator/>
      </w:r>
    </w:p>
  </w:endnote>
  <w:endnote w:type="continuationSeparator" w:id="0">
    <w:p w14:paraId="4483E4F8" w14:textId="77777777" w:rsidR="000834B7" w:rsidRDefault="000834B7"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8CE2" w14:textId="77777777" w:rsidR="000834B7" w:rsidRDefault="000834B7" w:rsidP="003F0A14">
      <w:pPr>
        <w:spacing w:after="0" w:line="240" w:lineRule="auto"/>
      </w:pPr>
      <w:r>
        <w:separator/>
      </w:r>
    </w:p>
  </w:footnote>
  <w:footnote w:type="continuationSeparator" w:id="0">
    <w:p w14:paraId="4C005B57" w14:textId="77777777" w:rsidR="000834B7" w:rsidRDefault="000834B7"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5"/>
  </w:num>
  <w:num w:numId="3" w16cid:durableId="1814172870">
    <w:abstractNumId w:val="7"/>
  </w:num>
  <w:num w:numId="4" w16cid:durableId="1856651135">
    <w:abstractNumId w:val="4"/>
  </w:num>
  <w:num w:numId="5" w16cid:durableId="489685795">
    <w:abstractNumId w:val="1"/>
  </w:num>
  <w:num w:numId="6" w16cid:durableId="1570994740">
    <w:abstractNumId w:val="6"/>
  </w:num>
  <w:num w:numId="7" w16cid:durableId="1852067414">
    <w:abstractNumId w:val="8"/>
  </w:num>
  <w:num w:numId="8" w16cid:durableId="1027802670">
    <w:abstractNumId w:val="3"/>
  </w:num>
  <w:num w:numId="9" w16cid:durableId="4313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6B91"/>
    <w:rsid w:val="0003744D"/>
    <w:rsid w:val="00067B36"/>
    <w:rsid w:val="0007715F"/>
    <w:rsid w:val="000774CE"/>
    <w:rsid w:val="000800D8"/>
    <w:rsid w:val="000834B7"/>
    <w:rsid w:val="00091B25"/>
    <w:rsid w:val="0009736B"/>
    <w:rsid w:val="000A1F61"/>
    <w:rsid w:val="000A43AD"/>
    <w:rsid w:val="000B3772"/>
    <w:rsid w:val="000C61CF"/>
    <w:rsid w:val="000C61F2"/>
    <w:rsid w:val="000D0C3A"/>
    <w:rsid w:val="000D0D31"/>
    <w:rsid w:val="000D1011"/>
    <w:rsid w:val="000D5062"/>
    <w:rsid w:val="000D7852"/>
    <w:rsid w:val="000E5AF4"/>
    <w:rsid w:val="000F058C"/>
    <w:rsid w:val="000F215A"/>
    <w:rsid w:val="000F3063"/>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B26"/>
    <w:rsid w:val="001A64C0"/>
    <w:rsid w:val="001C03A3"/>
    <w:rsid w:val="001C4083"/>
    <w:rsid w:val="001D3CAE"/>
    <w:rsid w:val="001E23D7"/>
    <w:rsid w:val="001E3119"/>
    <w:rsid w:val="001E3E1B"/>
    <w:rsid w:val="001F0F04"/>
    <w:rsid w:val="001F2194"/>
    <w:rsid w:val="00214804"/>
    <w:rsid w:val="00216B7C"/>
    <w:rsid w:val="00220939"/>
    <w:rsid w:val="00221342"/>
    <w:rsid w:val="00230B33"/>
    <w:rsid w:val="00231B32"/>
    <w:rsid w:val="00232D20"/>
    <w:rsid w:val="002405E3"/>
    <w:rsid w:val="002409F6"/>
    <w:rsid w:val="00252A37"/>
    <w:rsid w:val="002576F0"/>
    <w:rsid w:val="00262E88"/>
    <w:rsid w:val="00267070"/>
    <w:rsid w:val="002717DE"/>
    <w:rsid w:val="00274175"/>
    <w:rsid w:val="002764D0"/>
    <w:rsid w:val="00284449"/>
    <w:rsid w:val="0029071C"/>
    <w:rsid w:val="00292695"/>
    <w:rsid w:val="002A0340"/>
    <w:rsid w:val="002A035F"/>
    <w:rsid w:val="002A61A7"/>
    <w:rsid w:val="002C3DBC"/>
    <w:rsid w:val="002C408A"/>
    <w:rsid w:val="002D2AF0"/>
    <w:rsid w:val="002E6121"/>
    <w:rsid w:val="00300367"/>
    <w:rsid w:val="00300FAC"/>
    <w:rsid w:val="003121D3"/>
    <w:rsid w:val="00313079"/>
    <w:rsid w:val="003143B0"/>
    <w:rsid w:val="003174AC"/>
    <w:rsid w:val="003210DF"/>
    <w:rsid w:val="00322DEC"/>
    <w:rsid w:val="003240F1"/>
    <w:rsid w:val="003245AC"/>
    <w:rsid w:val="00324DF3"/>
    <w:rsid w:val="00334168"/>
    <w:rsid w:val="00340872"/>
    <w:rsid w:val="00341BD5"/>
    <w:rsid w:val="00347E35"/>
    <w:rsid w:val="0035687F"/>
    <w:rsid w:val="00356F4D"/>
    <w:rsid w:val="003573A7"/>
    <w:rsid w:val="00363ABD"/>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1009"/>
    <w:rsid w:val="00433250"/>
    <w:rsid w:val="00442D75"/>
    <w:rsid w:val="004442BC"/>
    <w:rsid w:val="00445A2A"/>
    <w:rsid w:val="00445CD2"/>
    <w:rsid w:val="004520C4"/>
    <w:rsid w:val="00454D14"/>
    <w:rsid w:val="00455A42"/>
    <w:rsid w:val="00463904"/>
    <w:rsid w:val="00463F6E"/>
    <w:rsid w:val="00464331"/>
    <w:rsid w:val="0046630F"/>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E4643"/>
    <w:rsid w:val="004F6225"/>
    <w:rsid w:val="005014A5"/>
    <w:rsid w:val="00503BDA"/>
    <w:rsid w:val="00511FD8"/>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7F4F"/>
    <w:rsid w:val="005B0730"/>
    <w:rsid w:val="005B1583"/>
    <w:rsid w:val="005C0FBB"/>
    <w:rsid w:val="005C3772"/>
    <w:rsid w:val="005D1A37"/>
    <w:rsid w:val="005D69EA"/>
    <w:rsid w:val="005E0464"/>
    <w:rsid w:val="005E0C1E"/>
    <w:rsid w:val="00605069"/>
    <w:rsid w:val="00605385"/>
    <w:rsid w:val="006063DF"/>
    <w:rsid w:val="00612F1E"/>
    <w:rsid w:val="0061567D"/>
    <w:rsid w:val="00616B71"/>
    <w:rsid w:val="00617B21"/>
    <w:rsid w:val="0062143B"/>
    <w:rsid w:val="00622EEF"/>
    <w:rsid w:val="00632DC2"/>
    <w:rsid w:val="006440CE"/>
    <w:rsid w:val="00644CAC"/>
    <w:rsid w:val="00646F0B"/>
    <w:rsid w:val="00655A24"/>
    <w:rsid w:val="006676BF"/>
    <w:rsid w:val="00674118"/>
    <w:rsid w:val="00681A10"/>
    <w:rsid w:val="0069069B"/>
    <w:rsid w:val="0069217A"/>
    <w:rsid w:val="006A02E2"/>
    <w:rsid w:val="006A0CFB"/>
    <w:rsid w:val="006A120B"/>
    <w:rsid w:val="006A406E"/>
    <w:rsid w:val="006A5ECB"/>
    <w:rsid w:val="006C1A54"/>
    <w:rsid w:val="006C7215"/>
    <w:rsid w:val="006D083B"/>
    <w:rsid w:val="006D1CCE"/>
    <w:rsid w:val="006D6E22"/>
    <w:rsid w:val="006D7528"/>
    <w:rsid w:val="006E0C97"/>
    <w:rsid w:val="00700C24"/>
    <w:rsid w:val="00710530"/>
    <w:rsid w:val="00713347"/>
    <w:rsid w:val="0072246C"/>
    <w:rsid w:val="00724F9F"/>
    <w:rsid w:val="00727884"/>
    <w:rsid w:val="00731BB6"/>
    <w:rsid w:val="00733B25"/>
    <w:rsid w:val="00750AC4"/>
    <w:rsid w:val="00755466"/>
    <w:rsid w:val="00761764"/>
    <w:rsid w:val="00767DA0"/>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E19BD"/>
    <w:rsid w:val="007F1DF9"/>
    <w:rsid w:val="007F5725"/>
    <w:rsid w:val="007F5FCA"/>
    <w:rsid w:val="007F6988"/>
    <w:rsid w:val="0080487F"/>
    <w:rsid w:val="00804EFC"/>
    <w:rsid w:val="00805F39"/>
    <w:rsid w:val="00813B7E"/>
    <w:rsid w:val="00815297"/>
    <w:rsid w:val="008156BB"/>
    <w:rsid w:val="008213B4"/>
    <w:rsid w:val="00835AB8"/>
    <w:rsid w:val="0084021C"/>
    <w:rsid w:val="0084338A"/>
    <w:rsid w:val="00843F6D"/>
    <w:rsid w:val="0084789F"/>
    <w:rsid w:val="008502E5"/>
    <w:rsid w:val="0085130B"/>
    <w:rsid w:val="00852055"/>
    <w:rsid w:val="00855B22"/>
    <w:rsid w:val="0087148D"/>
    <w:rsid w:val="00872FD0"/>
    <w:rsid w:val="00874584"/>
    <w:rsid w:val="0087500E"/>
    <w:rsid w:val="008813A1"/>
    <w:rsid w:val="00881C44"/>
    <w:rsid w:val="0088320E"/>
    <w:rsid w:val="008A1544"/>
    <w:rsid w:val="008A21A0"/>
    <w:rsid w:val="008B01C5"/>
    <w:rsid w:val="008B0ABF"/>
    <w:rsid w:val="008B12B3"/>
    <w:rsid w:val="008B28B5"/>
    <w:rsid w:val="008B464B"/>
    <w:rsid w:val="008C26D4"/>
    <w:rsid w:val="008C2E0A"/>
    <w:rsid w:val="008C329D"/>
    <w:rsid w:val="008E3C5C"/>
    <w:rsid w:val="008F38DE"/>
    <w:rsid w:val="00901077"/>
    <w:rsid w:val="00902DE8"/>
    <w:rsid w:val="00905753"/>
    <w:rsid w:val="009067AE"/>
    <w:rsid w:val="00911215"/>
    <w:rsid w:val="009169E2"/>
    <w:rsid w:val="00927B2A"/>
    <w:rsid w:val="00933498"/>
    <w:rsid w:val="00941E12"/>
    <w:rsid w:val="00943996"/>
    <w:rsid w:val="0094542E"/>
    <w:rsid w:val="0095633B"/>
    <w:rsid w:val="00962474"/>
    <w:rsid w:val="00963E4F"/>
    <w:rsid w:val="0097212D"/>
    <w:rsid w:val="00985867"/>
    <w:rsid w:val="009859DF"/>
    <w:rsid w:val="009876BA"/>
    <w:rsid w:val="0099197A"/>
    <w:rsid w:val="00991AF3"/>
    <w:rsid w:val="00994F21"/>
    <w:rsid w:val="009A1D78"/>
    <w:rsid w:val="009A5C2E"/>
    <w:rsid w:val="009A7A20"/>
    <w:rsid w:val="009A7D78"/>
    <w:rsid w:val="009B0B1F"/>
    <w:rsid w:val="009B495A"/>
    <w:rsid w:val="009C2E0E"/>
    <w:rsid w:val="009C57D7"/>
    <w:rsid w:val="009D78C1"/>
    <w:rsid w:val="009E0C77"/>
    <w:rsid w:val="009E169C"/>
    <w:rsid w:val="009E2577"/>
    <w:rsid w:val="009E746E"/>
    <w:rsid w:val="00A00DC4"/>
    <w:rsid w:val="00A02116"/>
    <w:rsid w:val="00A0367D"/>
    <w:rsid w:val="00A0440D"/>
    <w:rsid w:val="00A12181"/>
    <w:rsid w:val="00A17F02"/>
    <w:rsid w:val="00A25E97"/>
    <w:rsid w:val="00A34BCA"/>
    <w:rsid w:val="00A357D8"/>
    <w:rsid w:val="00A4043F"/>
    <w:rsid w:val="00A41B16"/>
    <w:rsid w:val="00A45A06"/>
    <w:rsid w:val="00A46B34"/>
    <w:rsid w:val="00A51756"/>
    <w:rsid w:val="00A52A9C"/>
    <w:rsid w:val="00A55422"/>
    <w:rsid w:val="00A560B7"/>
    <w:rsid w:val="00A648DC"/>
    <w:rsid w:val="00A660B3"/>
    <w:rsid w:val="00A66285"/>
    <w:rsid w:val="00A7015F"/>
    <w:rsid w:val="00A7152F"/>
    <w:rsid w:val="00A772FE"/>
    <w:rsid w:val="00A80138"/>
    <w:rsid w:val="00A81983"/>
    <w:rsid w:val="00A83E91"/>
    <w:rsid w:val="00A8525D"/>
    <w:rsid w:val="00A87CDD"/>
    <w:rsid w:val="00A97CF0"/>
    <w:rsid w:val="00AA642D"/>
    <w:rsid w:val="00AA7CF6"/>
    <w:rsid w:val="00AB3F03"/>
    <w:rsid w:val="00AB6E00"/>
    <w:rsid w:val="00AB6F76"/>
    <w:rsid w:val="00AB77A3"/>
    <w:rsid w:val="00AC0BF5"/>
    <w:rsid w:val="00AC3A26"/>
    <w:rsid w:val="00AC42BF"/>
    <w:rsid w:val="00AC4322"/>
    <w:rsid w:val="00AC6CA1"/>
    <w:rsid w:val="00AC74CD"/>
    <w:rsid w:val="00AD28E8"/>
    <w:rsid w:val="00AD3321"/>
    <w:rsid w:val="00AD4FF1"/>
    <w:rsid w:val="00AD57A2"/>
    <w:rsid w:val="00AD6532"/>
    <w:rsid w:val="00AE0109"/>
    <w:rsid w:val="00AE0EB1"/>
    <w:rsid w:val="00AE374C"/>
    <w:rsid w:val="00AF499D"/>
    <w:rsid w:val="00B105E3"/>
    <w:rsid w:val="00B14724"/>
    <w:rsid w:val="00B14931"/>
    <w:rsid w:val="00B15E17"/>
    <w:rsid w:val="00B25065"/>
    <w:rsid w:val="00B31103"/>
    <w:rsid w:val="00B52DC2"/>
    <w:rsid w:val="00B56C45"/>
    <w:rsid w:val="00B614D6"/>
    <w:rsid w:val="00B66321"/>
    <w:rsid w:val="00B72AAF"/>
    <w:rsid w:val="00B72CB6"/>
    <w:rsid w:val="00B92F55"/>
    <w:rsid w:val="00B93E6F"/>
    <w:rsid w:val="00BA658C"/>
    <w:rsid w:val="00BB01C2"/>
    <w:rsid w:val="00BB04D5"/>
    <w:rsid w:val="00BB22B7"/>
    <w:rsid w:val="00BB3A65"/>
    <w:rsid w:val="00BB591A"/>
    <w:rsid w:val="00BC2541"/>
    <w:rsid w:val="00BD20BE"/>
    <w:rsid w:val="00BD3B6A"/>
    <w:rsid w:val="00BE3153"/>
    <w:rsid w:val="00BF033D"/>
    <w:rsid w:val="00BF5A51"/>
    <w:rsid w:val="00BF7165"/>
    <w:rsid w:val="00C06302"/>
    <w:rsid w:val="00C077EF"/>
    <w:rsid w:val="00C10207"/>
    <w:rsid w:val="00C1070D"/>
    <w:rsid w:val="00C11BCC"/>
    <w:rsid w:val="00C1614C"/>
    <w:rsid w:val="00C24DA4"/>
    <w:rsid w:val="00C25E5D"/>
    <w:rsid w:val="00C2642F"/>
    <w:rsid w:val="00C31CB7"/>
    <w:rsid w:val="00C462A2"/>
    <w:rsid w:val="00C52398"/>
    <w:rsid w:val="00C63576"/>
    <w:rsid w:val="00C70462"/>
    <w:rsid w:val="00C71C39"/>
    <w:rsid w:val="00C77805"/>
    <w:rsid w:val="00C82DDC"/>
    <w:rsid w:val="00C9052F"/>
    <w:rsid w:val="00CA24E4"/>
    <w:rsid w:val="00CA27A6"/>
    <w:rsid w:val="00CA329E"/>
    <w:rsid w:val="00CA5F23"/>
    <w:rsid w:val="00CB1DE1"/>
    <w:rsid w:val="00CB67CE"/>
    <w:rsid w:val="00CC1AF6"/>
    <w:rsid w:val="00CC2CE0"/>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264EE"/>
    <w:rsid w:val="00D301F3"/>
    <w:rsid w:val="00D319C9"/>
    <w:rsid w:val="00D31B5F"/>
    <w:rsid w:val="00D33C7A"/>
    <w:rsid w:val="00D33FE4"/>
    <w:rsid w:val="00D54BA8"/>
    <w:rsid w:val="00D5522E"/>
    <w:rsid w:val="00D62E1A"/>
    <w:rsid w:val="00D743D8"/>
    <w:rsid w:val="00D74A6C"/>
    <w:rsid w:val="00D81D50"/>
    <w:rsid w:val="00D96B0E"/>
    <w:rsid w:val="00DA2CDE"/>
    <w:rsid w:val="00DA30F7"/>
    <w:rsid w:val="00DB1B85"/>
    <w:rsid w:val="00DB1D8D"/>
    <w:rsid w:val="00DB45DA"/>
    <w:rsid w:val="00DC0C16"/>
    <w:rsid w:val="00DC0C19"/>
    <w:rsid w:val="00DC4124"/>
    <w:rsid w:val="00DC4936"/>
    <w:rsid w:val="00DD01C5"/>
    <w:rsid w:val="00DD16BF"/>
    <w:rsid w:val="00DD3828"/>
    <w:rsid w:val="00DE2BDA"/>
    <w:rsid w:val="00DF141D"/>
    <w:rsid w:val="00DF2188"/>
    <w:rsid w:val="00DF3D03"/>
    <w:rsid w:val="00E01BF3"/>
    <w:rsid w:val="00E0268D"/>
    <w:rsid w:val="00E0790E"/>
    <w:rsid w:val="00E13331"/>
    <w:rsid w:val="00E13574"/>
    <w:rsid w:val="00E13985"/>
    <w:rsid w:val="00E15F81"/>
    <w:rsid w:val="00E23220"/>
    <w:rsid w:val="00E24FAE"/>
    <w:rsid w:val="00E31D7B"/>
    <w:rsid w:val="00E33DC7"/>
    <w:rsid w:val="00E35B75"/>
    <w:rsid w:val="00E424FF"/>
    <w:rsid w:val="00E54EE2"/>
    <w:rsid w:val="00E56109"/>
    <w:rsid w:val="00E729E3"/>
    <w:rsid w:val="00E752BA"/>
    <w:rsid w:val="00E977E2"/>
    <w:rsid w:val="00EA3407"/>
    <w:rsid w:val="00EA66F3"/>
    <w:rsid w:val="00EB0A9D"/>
    <w:rsid w:val="00EB3992"/>
    <w:rsid w:val="00EB56E1"/>
    <w:rsid w:val="00EB75D4"/>
    <w:rsid w:val="00ED00C3"/>
    <w:rsid w:val="00ED32E4"/>
    <w:rsid w:val="00ED487B"/>
    <w:rsid w:val="00EF677D"/>
    <w:rsid w:val="00EF6F49"/>
    <w:rsid w:val="00F012EF"/>
    <w:rsid w:val="00F106D0"/>
    <w:rsid w:val="00F11016"/>
    <w:rsid w:val="00F1363E"/>
    <w:rsid w:val="00F32575"/>
    <w:rsid w:val="00F33733"/>
    <w:rsid w:val="00F36D01"/>
    <w:rsid w:val="00F40647"/>
    <w:rsid w:val="00F41D5E"/>
    <w:rsid w:val="00F4585A"/>
    <w:rsid w:val="00F46079"/>
    <w:rsid w:val="00F51909"/>
    <w:rsid w:val="00F723AA"/>
    <w:rsid w:val="00F73DAE"/>
    <w:rsid w:val="00F7575D"/>
    <w:rsid w:val="00F84B69"/>
    <w:rsid w:val="00F86098"/>
    <w:rsid w:val="00F921C4"/>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5703"/>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170</cp:revision>
  <dcterms:created xsi:type="dcterms:W3CDTF">2024-01-25T15:41:00Z</dcterms:created>
  <dcterms:modified xsi:type="dcterms:W3CDTF">2026-06-08T08:29:00Z</dcterms:modified>
  <cp:category/>
</cp:coreProperties>
</file>