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CA5" w14:textId="74342A58" w:rsidR="009A7D78" w:rsidRPr="002516BA" w:rsidRDefault="003F0A14" w:rsidP="006C360B">
      <w:pPr>
        <w:spacing w:after="0" w:line="240" w:lineRule="auto"/>
        <w:rPr>
          <w:rFonts w:ascii="Futura Medium" w:hAnsi="Futura Medium" w:cs="Futura Medium"/>
        </w:rPr>
      </w:pPr>
      <w:r w:rsidRPr="002516BA">
        <w:rPr>
          <w:rFonts w:ascii="Futura Medium" w:hAnsi="Futura Medium" w:cs="Futura Medium" w:hint="cs"/>
        </w:rPr>
        <w:t xml:space="preserve">Pressemitteilung </w:t>
      </w:r>
      <w:r w:rsidRPr="002516BA">
        <w:rPr>
          <w:rFonts w:ascii="Futura Medium" w:hAnsi="Futura Medium" w:cs="Futura Medium" w:hint="cs"/>
        </w:rPr>
        <w:br/>
      </w:r>
      <w:r w:rsidR="00367A70" w:rsidRPr="002516BA">
        <w:rPr>
          <w:rFonts w:ascii="Futura Medium" w:hAnsi="Futura Medium" w:cs="Futura Medium" w:hint="cs"/>
        </w:rPr>
        <w:t>Graz/Wien,</w:t>
      </w:r>
      <w:r w:rsidR="00F46554" w:rsidRPr="002516BA">
        <w:rPr>
          <w:rFonts w:ascii="Futura Medium" w:hAnsi="Futura Medium" w:cs="Futura Medium" w:hint="cs"/>
        </w:rPr>
        <w:t xml:space="preserve"> </w:t>
      </w:r>
      <w:r w:rsidR="00E804E6">
        <w:rPr>
          <w:rFonts w:ascii="Futura Medium" w:hAnsi="Futura Medium" w:cs="Futura Medium"/>
        </w:rPr>
        <w:t>Jun</w:t>
      </w:r>
      <w:r w:rsidR="003A5B10" w:rsidRPr="002516BA">
        <w:rPr>
          <w:rFonts w:ascii="Futura Medium" w:hAnsi="Futura Medium" w:cs="Futura Medium" w:hint="cs"/>
        </w:rPr>
        <w:t>i</w:t>
      </w:r>
      <w:r w:rsidR="00512D69" w:rsidRPr="002516BA">
        <w:rPr>
          <w:rFonts w:ascii="Futura Medium" w:hAnsi="Futura Medium" w:cs="Futura Medium" w:hint="cs"/>
        </w:rPr>
        <w:t xml:space="preserve"> 2026</w:t>
      </w:r>
      <w:r w:rsidRPr="002516BA">
        <w:rPr>
          <w:rFonts w:ascii="Futura Medium" w:hAnsi="Futura Medium" w:cs="Futura Medium" w:hint="cs"/>
        </w:rPr>
        <w:br/>
      </w:r>
    </w:p>
    <w:p w14:paraId="7FA4F7AA" w14:textId="12155BB4" w:rsidR="003A5B10" w:rsidRPr="002516BA" w:rsidRDefault="008E1A46" w:rsidP="006C360B">
      <w:pPr>
        <w:pStyle w:val="StandardWeb"/>
        <w:spacing w:before="0" w:beforeAutospacing="0" w:after="0" w:afterAutospacing="0"/>
        <w:rPr>
          <w:rFonts w:ascii="Futura Medium" w:eastAsiaTheme="minorHAnsi" w:hAnsi="Futura Medium" w:cs="Futura Medium"/>
          <w:b/>
          <w:bCs/>
          <w:kern w:val="2"/>
          <w:sz w:val="28"/>
          <w:szCs w:val="28"/>
          <w:lang w:eastAsia="en-US"/>
          <w14:ligatures w14:val="standardContextual"/>
        </w:rPr>
      </w:pPr>
      <w:r w:rsidRPr="002516BA">
        <w:rPr>
          <w:rFonts w:ascii="Futura Medium" w:eastAsiaTheme="minorHAnsi" w:hAnsi="Futura Medium" w:cs="Futura Medium" w:hint="cs"/>
          <w:b/>
          <w:bCs/>
          <w:kern w:val="2"/>
          <w:sz w:val="28"/>
          <w:szCs w:val="28"/>
          <w:lang w:eastAsia="en-US"/>
          <w14:ligatures w14:val="standardContextual"/>
        </w:rPr>
        <w:t xml:space="preserve">ÖWG Solar Heaven: </w:t>
      </w:r>
      <w:proofErr w:type="gramStart"/>
      <w:r w:rsidR="003A5B10" w:rsidRPr="002516BA">
        <w:rPr>
          <w:rFonts w:ascii="Futura Medium" w:eastAsiaTheme="minorHAnsi" w:hAnsi="Futura Medium" w:cs="Futura Medium" w:hint="cs"/>
          <w:b/>
          <w:bCs/>
          <w:kern w:val="2"/>
          <w:sz w:val="28"/>
          <w:szCs w:val="28"/>
          <w:lang w:eastAsia="en-US"/>
          <w14:ligatures w14:val="standardContextual"/>
        </w:rPr>
        <w:t>ÖWG Wohnbau</w:t>
      </w:r>
      <w:proofErr w:type="gramEnd"/>
      <w:r w:rsidR="003A5B10" w:rsidRPr="002516BA">
        <w:rPr>
          <w:rFonts w:ascii="Futura Medium" w:eastAsiaTheme="minorHAnsi" w:hAnsi="Futura Medium" w:cs="Futura Medium" w:hint="cs"/>
          <w:b/>
          <w:bCs/>
          <w:kern w:val="2"/>
          <w:sz w:val="28"/>
          <w:szCs w:val="28"/>
          <w:lang w:eastAsia="en-US"/>
          <w14:ligatures w14:val="standardContextual"/>
        </w:rPr>
        <w:t xml:space="preserve"> startet </w:t>
      </w:r>
      <w:r w:rsidR="006F48A0" w:rsidRPr="002516BA">
        <w:rPr>
          <w:rFonts w:ascii="Futura Medium" w:eastAsiaTheme="minorHAnsi" w:hAnsi="Futura Medium" w:cs="Futura Medium" w:hint="cs"/>
          <w:b/>
          <w:bCs/>
          <w:kern w:val="2"/>
          <w:sz w:val="28"/>
          <w:szCs w:val="28"/>
          <w:lang w:eastAsia="en-US"/>
          <w14:ligatures w14:val="standardContextual"/>
        </w:rPr>
        <w:t xml:space="preserve">die </w:t>
      </w:r>
      <w:r w:rsidR="003A5B10" w:rsidRPr="002516BA">
        <w:rPr>
          <w:rFonts w:ascii="Futura Medium" w:eastAsiaTheme="minorHAnsi" w:hAnsi="Futura Medium" w:cs="Futura Medium" w:hint="cs"/>
          <w:b/>
          <w:bCs/>
          <w:kern w:val="2"/>
          <w:sz w:val="28"/>
          <w:szCs w:val="28"/>
          <w:lang w:eastAsia="en-US"/>
          <w14:ligatures w14:val="standardContextual"/>
        </w:rPr>
        <w:t>erste Bürgerenergiegemeinschaft im gemeinnützigen Wohnbau</w:t>
      </w:r>
    </w:p>
    <w:p w14:paraId="5DF71652" w14:textId="77777777" w:rsidR="003A5B10" w:rsidRPr="002516BA" w:rsidRDefault="003A5B10" w:rsidP="006C360B">
      <w:pPr>
        <w:pStyle w:val="StandardWeb"/>
        <w:spacing w:before="0" w:beforeAutospacing="0" w:after="0" w:afterAutospacing="0"/>
        <w:jc w:val="both"/>
        <w:rPr>
          <w:rFonts w:ascii="Futura Medium" w:hAnsi="Futura Medium" w:cs="Futura Medium"/>
          <w:b/>
          <w:bCs/>
          <w:sz w:val="22"/>
          <w:szCs w:val="22"/>
        </w:rPr>
      </w:pPr>
    </w:p>
    <w:p w14:paraId="0C786FD5" w14:textId="12D43566" w:rsidR="008E1A46" w:rsidRPr="002516BA" w:rsidRDefault="008E1A46" w:rsidP="006C360B">
      <w:pPr>
        <w:spacing w:after="0" w:line="240" w:lineRule="auto"/>
        <w:jc w:val="both"/>
        <w:rPr>
          <w:rFonts w:ascii="Futura Medium" w:hAnsi="Futura Medium" w:cs="Futura Medium"/>
          <w:b/>
          <w:bCs/>
        </w:rPr>
      </w:pPr>
      <w:proofErr w:type="gramStart"/>
      <w:r w:rsidRPr="002516BA">
        <w:rPr>
          <w:rFonts w:ascii="Futura Medium" w:hAnsi="Futura Medium" w:cs="Futura Medium" w:hint="cs"/>
          <w:b/>
          <w:bCs/>
        </w:rPr>
        <w:t>ÖWG Wohnbau</w:t>
      </w:r>
      <w:proofErr w:type="gramEnd"/>
      <w:r w:rsidRPr="002516BA">
        <w:rPr>
          <w:rFonts w:ascii="Futura Medium" w:hAnsi="Futura Medium" w:cs="Futura Medium" w:hint="cs"/>
          <w:b/>
          <w:bCs/>
        </w:rPr>
        <w:t xml:space="preserve"> setzt einen Meilenstein in der österreichischen Wohnbau- und Energiebranche: </w:t>
      </w:r>
      <w:r w:rsidR="00381B42" w:rsidRPr="002516BA">
        <w:rPr>
          <w:rFonts w:ascii="Futura Medium" w:hAnsi="Futura Medium" w:cs="Futura Medium" w:hint="cs"/>
          <w:b/>
          <w:bCs/>
        </w:rPr>
        <w:t xml:space="preserve">Mit der ersten Bürgerenergiegemeinschaft eines gemeinnützigen Wohnbauträgers im Rahmen des Wohnungsgemeinnützigkeitsgesetzes (WGG) positioniert sich </w:t>
      </w:r>
      <w:proofErr w:type="gramStart"/>
      <w:r w:rsidR="00332D0A" w:rsidRPr="002516BA">
        <w:rPr>
          <w:rFonts w:ascii="Futura Medium" w:hAnsi="Futura Medium" w:cs="Futura Medium" w:hint="cs"/>
          <w:b/>
          <w:bCs/>
        </w:rPr>
        <w:t>ÖWG Wohnbau</w:t>
      </w:r>
      <w:proofErr w:type="gramEnd"/>
      <w:r w:rsidR="00381B42" w:rsidRPr="002516BA">
        <w:rPr>
          <w:rFonts w:ascii="Futura Medium" w:hAnsi="Futura Medium" w:cs="Futura Medium" w:hint="cs"/>
          <w:b/>
          <w:bCs/>
        </w:rPr>
        <w:t xml:space="preserve"> mit</w:t>
      </w:r>
      <w:r w:rsidRPr="002516BA">
        <w:rPr>
          <w:rFonts w:ascii="Futura Medium" w:hAnsi="Futura Medium" w:cs="Futura Medium" w:hint="cs"/>
          <w:b/>
          <w:bCs/>
        </w:rPr>
        <w:t xml:space="preserve"> </w:t>
      </w:r>
      <w:r w:rsidRPr="002516BA">
        <w:rPr>
          <w:rFonts w:ascii="Futura Medium" w:hAnsi="Futura Medium" w:cs="Futura Medium" w:hint="cs"/>
          <w:b/>
          <w:bCs/>
          <w:color w:val="A1D294"/>
        </w:rPr>
        <w:t xml:space="preserve">ÖWG Solar Heaven </w:t>
      </w:r>
      <w:r w:rsidRPr="002516BA">
        <w:rPr>
          <w:rFonts w:ascii="Futura Medium" w:hAnsi="Futura Medium" w:cs="Futura Medium" w:hint="cs"/>
          <w:b/>
          <w:bCs/>
        </w:rPr>
        <w:t>als Vorreiter in den Bereichen Nachhaltigkeit und Energieeffizienz</w:t>
      </w:r>
      <w:r w:rsidR="00381B42" w:rsidRPr="002516BA">
        <w:rPr>
          <w:rFonts w:ascii="Futura Medium" w:hAnsi="Futura Medium" w:cs="Futura Medium" w:hint="cs"/>
          <w:b/>
          <w:bCs/>
        </w:rPr>
        <w:t>, fördert Unabhängigkeit</w:t>
      </w:r>
      <w:r w:rsidRPr="002516BA">
        <w:rPr>
          <w:rFonts w:ascii="Futura Medium" w:hAnsi="Futura Medium" w:cs="Futura Medium" w:hint="cs"/>
          <w:b/>
          <w:bCs/>
        </w:rPr>
        <w:t xml:space="preserve"> und setzt ein </w:t>
      </w:r>
      <w:r w:rsidR="00B5023D" w:rsidRPr="002516BA">
        <w:rPr>
          <w:rFonts w:ascii="Futura Medium" w:hAnsi="Futura Medium" w:cs="Futura Medium" w:hint="cs"/>
          <w:b/>
          <w:bCs/>
        </w:rPr>
        <w:t xml:space="preserve">klares </w:t>
      </w:r>
      <w:r w:rsidRPr="002516BA">
        <w:rPr>
          <w:rFonts w:ascii="Futura Medium" w:hAnsi="Futura Medium" w:cs="Futura Medium" w:hint="cs"/>
          <w:b/>
          <w:bCs/>
        </w:rPr>
        <w:t>Zeichen für leistbares Wohnen.</w:t>
      </w:r>
      <w:r w:rsidR="00B13C57" w:rsidRPr="002516BA">
        <w:rPr>
          <w:rFonts w:ascii="Futura Medium" w:hAnsi="Futura Medium" w:cs="Futura Medium" w:hint="cs"/>
          <w:b/>
          <w:bCs/>
        </w:rPr>
        <w:t xml:space="preserve"> Erste </w:t>
      </w:r>
      <w:proofErr w:type="spellStart"/>
      <w:proofErr w:type="gramStart"/>
      <w:r w:rsidR="00B13C57" w:rsidRPr="002516BA">
        <w:rPr>
          <w:rFonts w:ascii="Futura Medium" w:hAnsi="Futura Medium" w:cs="Futura Medium" w:hint="cs"/>
          <w:b/>
          <w:bCs/>
        </w:rPr>
        <w:t>Bewohner:innen</w:t>
      </w:r>
      <w:proofErr w:type="spellEnd"/>
      <w:proofErr w:type="gramEnd"/>
      <w:r w:rsidR="00B13C57" w:rsidRPr="002516BA">
        <w:rPr>
          <w:rFonts w:ascii="Futura Medium" w:hAnsi="Futura Medium" w:cs="Futura Medium" w:hint="cs"/>
          <w:b/>
          <w:bCs/>
        </w:rPr>
        <w:t xml:space="preserve"> profitieren bereits vom günstigen Sonnenstrom.</w:t>
      </w:r>
    </w:p>
    <w:p w14:paraId="616F9D13" w14:textId="77777777" w:rsidR="00B5023D" w:rsidRPr="002516BA" w:rsidRDefault="00B5023D" w:rsidP="006C360B">
      <w:pPr>
        <w:spacing w:after="0" w:line="240" w:lineRule="auto"/>
        <w:rPr>
          <w:rFonts w:ascii="Futura Medium" w:hAnsi="Futura Medium" w:cs="Futura Medium"/>
        </w:rPr>
      </w:pPr>
    </w:p>
    <w:p w14:paraId="345E2692" w14:textId="72FFE130" w:rsidR="00A54450" w:rsidRPr="002516BA" w:rsidRDefault="003A5B10" w:rsidP="00A54450">
      <w:pPr>
        <w:spacing w:after="0" w:line="240" w:lineRule="auto"/>
        <w:jc w:val="both"/>
        <w:rPr>
          <w:rFonts w:ascii="Futura Medium" w:hAnsi="Futura Medium" w:cs="Futura Medium"/>
          <w:sz w:val="16"/>
          <w:szCs w:val="16"/>
        </w:rPr>
      </w:pPr>
      <w:r w:rsidRPr="002516BA">
        <w:rPr>
          <w:rFonts w:ascii="Futura Medium" w:hAnsi="Futura Medium" w:cs="Futura Medium" w:hint="cs"/>
        </w:rPr>
        <w:t>Das Modell von ÖWG Solar Heaven basiert auf der Nutzung erneuerbarer Energiequellen</w:t>
      </w:r>
      <w:r w:rsidR="00704605" w:rsidRPr="002516BA">
        <w:rPr>
          <w:rFonts w:ascii="Futura Medium" w:hAnsi="Futura Medium" w:cs="Futura Medium" w:hint="cs"/>
        </w:rPr>
        <w:t>,</w:t>
      </w:r>
      <w:r w:rsidR="00381B42" w:rsidRPr="002516BA">
        <w:rPr>
          <w:rFonts w:ascii="Futura Medium" w:hAnsi="Futura Medium" w:cs="Futura Medium" w:hint="cs"/>
        </w:rPr>
        <w:t xml:space="preserve"> </w:t>
      </w:r>
      <w:r w:rsidRPr="002516BA">
        <w:rPr>
          <w:rFonts w:ascii="Futura Medium" w:hAnsi="Futura Medium" w:cs="Futura Medium" w:hint="cs"/>
        </w:rPr>
        <w:t>insbesondere Photovoltaikanlagen</w:t>
      </w:r>
      <w:r w:rsidR="00381B42" w:rsidRPr="002516BA">
        <w:rPr>
          <w:rFonts w:ascii="Futura Medium" w:hAnsi="Futura Medium" w:cs="Futura Medium" w:hint="cs"/>
        </w:rPr>
        <w:t xml:space="preserve"> (PV-Anlagen)</w:t>
      </w:r>
      <w:r w:rsidRPr="002516BA">
        <w:rPr>
          <w:rFonts w:ascii="Futura Medium" w:hAnsi="Futura Medium" w:cs="Futura Medium" w:hint="cs"/>
        </w:rPr>
        <w:t xml:space="preserve"> auf den Wohngebäuden. </w:t>
      </w:r>
      <w:r w:rsidR="00B5023D" w:rsidRPr="002516BA">
        <w:rPr>
          <w:rFonts w:ascii="Futura Medium" w:hAnsi="Futura Medium" w:cs="Futura Medium" w:hint="cs"/>
        </w:rPr>
        <w:t xml:space="preserve">Ziel ist es, Sonnenstrom gemeinsam zu nutzen. </w:t>
      </w:r>
    </w:p>
    <w:p w14:paraId="7A7D3871" w14:textId="77777777" w:rsidR="00B5023D" w:rsidRPr="002516BA" w:rsidRDefault="00B5023D" w:rsidP="006C360B">
      <w:pPr>
        <w:spacing w:after="0" w:line="240" w:lineRule="auto"/>
        <w:jc w:val="both"/>
        <w:rPr>
          <w:rFonts w:ascii="Futura Medium" w:hAnsi="Futura Medium" w:cs="Futura Medium"/>
        </w:rPr>
      </w:pPr>
    </w:p>
    <w:p w14:paraId="1D1FB903" w14:textId="5FB04783" w:rsidR="00D05EF9" w:rsidRPr="002516BA" w:rsidRDefault="00D05EF9" w:rsidP="006C360B">
      <w:pPr>
        <w:spacing w:after="0" w:line="240" w:lineRule="auto"/>
        <w:rPr>
          <w:rFonts w:ascii="Futura Medium" w:hAnsi="Futura Medium" w:cs="Futura Medium"/>
          <w:b/>
          <w:bCs/>
        </w:rPr>
      </w:pPr>
      <w:r w:rsidRPr="002516BA">
        <w:rPr>
          <w:rFonts w:ascii="Futura Medium" w:hAnsi="Futura Medium" w:cs="Futura Medium" w:hint="cs"/>
          <w:b/>
          <w:bCs/>
        </w:rPr>
        <w:t xml:space="preserve">So funktioniert das innovative Energiekonzept für </w:t>
      </w:r>
      <w:proofErr w:type="spellStart"/>
      <w:proofErr w:type="gramStart"/>
      <w:r w:rsidRPr="002516BA">
        <w:rPr>
          <w:rFonts w:ascii="Futura Medium" w:hAnsi="Futura Medium" w:cs="Futura Medium" w:hint="cs"/>
          <w:b/>
          <w:bCs/>
        </w:rPr>
        <w:t>Mieter:innen</w:t>
      </w:r>
      <w:proofErr w:type="spellEnd"/>
      <w:proofErr w:type="gramEnd"/>
      <w:r w:rsidRPr="002516BA">
        <w:rPr>
          <w:rFonts w:ascii="Futura Medium" w:hAnsi="Futura Medium" w:cs="Futura Medium" w:hint="cs"/>
          <w:b/>
          <w:bCs/>
        </w:rPr>
        <w:t xml:space="preserve"> und </w:t>
      </w:r>
      <w:proofErr w:type="spellStart"/>
      <w:proofErr w:type="gramStart"/>
      <w:r w:rsidRPr="002516BA">
        <w:rPr>
          <w:rFonts w:ascii="Futura Medium" w:hAnsi="Futura Medium" w:cs="Futura Medium" w:hint="cs"/>
          <w:b/>
          <w:bCs/>
        </w:rPr>
        <w:t>Eigentümer:innen</w:t>
      </w:r>
      <w:proofErr w:type="spellEnd"/>
      <w:proofErr w:type="gramEnd"/>
    </w:p>
    <w:p w14:paraId="5CFBD3B0" w14:textId="77777777" w:rsidR="00505637" w:rsidRPr="002516BA" w:rsidRDefault="00381B42" w:rsidP="006C360B">
      <w:pPr>
        <w:spacing w:after="0" w:line="240" w:lineRule="auto"/>
        <w:jc w:val="both"/>
        <w:rPr>
          <w:rFonts w:ascii="Futura Medium" w:hAnsi="Futura Medium" w:cs="Futura Medium"/>
          <w:color w:val="000000" w:themeColor="text1"/>
        </w:rPr>
      </w:pPr>
      <w:r w:rsidRPr="002516BA">
        <w:rPr>
          <w:rFonts w:ascii="Futura Medium" w:hAnsi="Futura Medium" w:cs="Futura Medium" w:hint="cs"/>
        </w:rPr>
        <w:t xml:space="preserve">Wenn eine PV-Anlage auf dem Dach vorhanden ist, </w:t>
      </w:r>
      <w:r w:rsidR="00D05EF9" w:rsidRPr="002516BA">
        <w:rPr>
          <w:rFonts w:ascii="Futura Medium" w:hAnsi="Futura Medium" w:cs="Futura Medium" w:hint="cs"/>
        </w:rPr>
        <w:t>erhalten teilnehmende Mitglieder (</w:t>
      </w:r>
      <w:proofErr w:type="spellStart"/>
      <w:proofErr w:type="gramStart"/>
      <w:r w:rsidR="00D05EF9" w:rsidRPr="002516BA">
        <w:rPr>
          <w:rFonts w:ascii="Futura Medium" w:hAnsi="Futura Medium" w:cs="Futura Medium" w:hint="cs"/>
        </w:rPr>
        <w:t>Mieter:innen</w:t>
      </w:r>
      <w:proofErr w:type="spellEnd"/>
      <w:proofErr w:type="gramEnd"/>
      <w:r w:rsidR="00B5023D" w:rsidRPr="002516BA">
        <w:rPr>
          <w:rFonts w:ascii="Futura Medium" w:hAnsi="Futura Medium" w:cs="Futura Medium" w:hint="cs"/>
        </w:rPr>
        <w:t xml:space="preserve"> un</w:t>
      </w:r>
      <w:r w:rsidR="006C360B" w:rsidRPr="002516BA">
        <w:rPr>
          <w:rFonts w:ascii="Futura Medium" w:hAnsi="Futura Medium" w:cs="Futura Medium" w:hint="cs"/>
        </w:rPr>
        <w:t>d</w:t>
      </w:r>
      <w:r w:rsidR="00B5023D" w:rsidRPr="002516BA">
        <w:rPr>
          <w:rFonts w:ascii="Futura Medium" w:hAnsi="Futura Medium" w:cs="Futura Medium" w:hint="cs"/>
        </w:rPr>
        <w:t xml:space="preserve"> </w:t>
      </w:r>
      <w:proofErr w:type="spellStart"/>
      <w:proofErr w:type="gramStart"/>
      <w:r w:rsidR="00D05EF9" w:rsidRPr="002516BA">
        <w:rPr>
          <w:rFonts w:ascii="Futura Medium" w:hAnsi="Futura Medium" w:cs="Futura Medium" w:hint="cs"/>
        </w:rPr>
        <w:t>Eigentümer:</w:t>
      </w:r>
      <w:r w:rsidR="00D05EF9" w:rsidRPr="002516BA">
        <w:rPr>
          <w:rFonts w:ascii="Futura Medium" w:hAnsi="Futura Medium" w:cs="Futura Medium" w:hint="cs"/>
          <w:color w:val="000000" w:themeColor="text1"/>
        </w:rPr>
        <w:t>innen</w:t>
      </w:r>
      <w:proofErr w:type="spellEnd"/>
      <w:proofErr w:type="gramEnd"/>
      <w:r w:rsidR="00D05EF9" w:rsidRPr="002516BA">
        <w:rPr>
          <w:rFonts w:ascii="Futura Medium" w:hAnsi="Futura Medium" w:cs="Futura Medium" w:hint="cs"/>
          <w:color w:val="000000" w:themeColor="text1"/>
        </w:rPr>
        <w:t xml:space="preserve">) </w:t>
      </w:r>
      <w:r w:rsidRPr="002516BA">
        <w:rPr>
          <w:rFonts w:ascii="Futura Medium" w:hAnsi="Futura Medium" w:cs="Futura Medium" w:hint="cs"/>
          <w:color w:val="000000" w:themeColor="text1"/>
        </w:rPr>
        <w:t>einen Großteil ihres</w:t>
      </w:r>
      <w:r w:rsidR="00D05EF9" w:rsidRPr="002516BA">
        <w:rPr>
          <w:rFonts w:ascii="Futura Medium" w:hAnsi="Futura Medium" w:cs="Futura Medium" w:hint="cs"/>
          <w:color w:val="000000" w:themeColor="text1"/>
        </w:rPr>
        <w:t xml:space="preserve"> Strom</w:t>
      </w:r>
      <w:r w:rsidR="00C609E8" w:rsidRPr="002516BA">
        <w:rPr>
          <w:rFonts w:ascii="Futura Medium" w:hAnsi="Futura Medium" w:cs="Futura Medium" w:hint="cs"/>
          <w:color w:val="000000" w:themeColor="text1"/>
        </w:rPr>
        <w:t>s</w:t>
      </w:r>
      <w:r w:rsidR="00D05EF9" w:rsidRPr="002516BA">
        <w:rPr>
          <w:rFonts w:ascii="Futura Medium" w:hAnsi="Futura Medium" w:cs="Futura Medium" w:hint="cs"/>
          <w:color w:val="000000" w:themeColor="text1"/>
        </w:rPr>
        <w:t xml:space="preserve"> unmittelbar aus d</w:t>
      </w:r>
      <w:r w:rsidRPr="002516BA">
        <w:rPr>
          <w:rFonts w:ascii="Futura Medium" w:hAnsi="Futura Medium" w:cs="Futura Medium" w:hint="cs"/>
          <w:color w:val="000000" w:themeColor="text1"/>
        </w:rPr>
        <w:t>ies</w:t>
      </w:r>
      <w:r w:rsidR="00D05EF9" w:rsidRPr="002516BA">
        <w:rPr>
          <w:rFonts w:ascii="Futura Medium" w:hAnsi="Futura Medium" w:cs="Futura Medium" w:hint="cs"/>
          <w:color w:val="000000" w:themeColor="text1"/>
        </w:rPr>
        <w:t>er hauseigenen PV-Anlage</w:t>
      </w:r>
      <w:r w:rsidR="00B5023D" w:rsidRPr="002516BA">
        <w:rPr>
          <w:rFonts w:ascii="Futura Medium" w:hAnsi="Futura Medium" w:cs="Futura Medium" w:hint="cs"/>
          <w:color w:val="000000" w:themeColor="text1"/>
        </w:rPr>
        <w:t xml:space="preserve"> (GEA)</w:t>
      </w:r>
      <w:r w:rsidR="00D05EF9" w:rsidRPr="002516BA">
        <w:rPr>
          <w:rFonts w:ascii="Futura Medium" w:hAnsi="Futura Medium" w:cs="Futura Medium" w:hint="cs"/>
          <w:color w:val="000000" w:themeColor="text1"/>
        </w:rPr>
        <w:t xml:space="preserve">. </w:t>
      </w:r>
      <w:r w:rsidR="006E6C29" w:rsidRPr="002516BA">
        <w:rPr>
          <w:rFonts w:ascii="Futura Medium" w:hAnsi="Futura Medium" w:cs="Futura Medium" w:hint="cs"/>
          <w:color w:val="000000" w:themeColor="text1"/>
        </w:rPr>
        <w:t>Dieser Anteil wird</w:t>
      </w:r>
      <w:r w:rsidR="00B5023D" w:rsidRPr="002516BA">
        <w:rPr>
          <w:rFonts w:ascii="Futura Medium" w:hAnsi="Futura Medium" w:cs="Futura Medium" w:hint="cs"/>
          <w:color w:val="000000" w:themeColor="text1"/>
        </w:rPr>
        <w:t>, abgesehen von einem einmaligen Mitgliedsbeitrag,</w:t>
      </w:r>
      <w:r w:rsidR="006E6C29" w:rsidRPr="002516BA">
        <w:rPr>
          <w:rFonts w:ascii="Futura Medium" w:hAnsi="Futura Medium" w:cs="Futura Medium" w:hint="cs"/>
          <w:color w:val="000000" w:themeColor="text1"/>
        </w:rPr>
        <w:t xml:space="preserve"> </w:t>
      </w:r>
      <w:r w:rsidR="0092313C" w:rsidRPr="002516BA">
        <w:rPr>
          <w:rFonts w:ascii="Futura Medium" w:hAnsi="Futura Medium" w:cs="Futura Medium" w:hint="cs"/>
          <w:color w:val="000000" w:themeColor="text1"/>
        </w:rPr>
        <w:t>den</w:t>
      </w:r>
      <w:r w:rsidR="006F48A0" w:rsidRPr="002516BA">
        <w:rPr>
          <w:rFonts w:ascii="Futura Medium" w:hAnsi="Futura Medium" w:cs="Futura Medium" w:hint="cs"/>
          <w:color w:val="000000" w:themeColor="text1"/>
        </w:rPr>
        <w:t xml:space="preserve"> </w:t>
      </w:r>
      <w:proofErr w:type="spellStart"/>
      <w:proofErr w:type="gramStart"/>
      <w:r w:rsidR="006F48A0" w:rsidRPr="002516BA">
        <w:rPr>
          <w:rFonts w:ascii="Futura Medium" w:hAnsi="Futura Medium" w:cs="Futura Medium" w:hint="cs"/>
          <w:color w:val="000000" w:themeColor="text1"/>
        </w:rPr>
        <w:t>Mieter</w:t>
      </w:r>
      <w:r w:rsidR="00505637" w:rsidRPr="002516BA">
        <w:rPr>
          <w:rFonts w:ascii="Futura Medium" w:hAnsi="Futura Medium" w:cs="Futura Medium" w:hint="cs"/>
          <w:color w:val="000000" w:themeColor="text1"/>
        </w:rPr>
        <w:t>:</w:t>
      </w:r>
      <w:r w:rsidR="006F48A0" w:rsidRPr="002516BA">
        <w:rPr>
          <w:rFonts w:ascii="Futura Medium" w:hAnsi="Futura Medium" w:cs="Futura Medium" w:hint="cs"/>
          <w:color w:val="000000" w:themeColor="text1"/>
        </w:rPr>
        <w:t>innen</w:t>
      </w:r>
      <w:proofErr w:type="spellEnd"/>
      <w:proofErr w:type="gramEnd"/>
      <w:r w:rsidR="006F48A0" w:rsidRPr="002516BA">
        <w:rPr>
          <w:rFonts w:ascii="Futura Medium" w:hAnsi="Futura Medium" w:cs="Futura Medium" w:hint="cs"/>
          <w:color w:val="000000" w:themeColor="text1"/>
        </w:rPr>
        <w:t xml:space="preserve"> </w:t>
      </w:r>
      <w:r w:rsidR="0092313C" w:rsidRPr="002516BA">
        <w:rPr>
          <w:rFonts w:ascii="Futura Medium" w:hAnsi="Futura Medium" w:cs="Futura Medium" w:hint="cs"/>
          <w:color w:val="000000" w:themeColor="text1"/>
        </w:rPr>
        <w:t xml:space="preserve">und </w:t>
      </w:r>
      <w:proofErr w:type="spellStart"/>
      <w:proofErr w:type="gramStart"/>
      <w:r w:rsidR="0092313C" w:rsidRPr="002516BA">
        <w:rPr>
          <w:rFonts w:ascii="Futura Medium" w:hAnsi="Futura Medium" w:cs="Futura Medium" w:hint="cs"/>
          <w:color w:val="000000" w:themeColor="text1"/>
        </w:rPr>
        <w:t>Eigentümer:innen</w:t>
      </w:r>
      <w:proofErr w:type="spellEnd"/>
      <w:proofErr w:type="gramEnd"/>
      <w:r w:rsidR="0092313C" w:rsidRPr="002516BA">
        <w:rPr>
          <w:rFonts w:ascii="Futura Medium" w:hAnsi="Futura Medium" w:cs="Futura Medium" w:hint="cs"/>
          <w:color w:val="000000" w:themeColor="text1"/>
        </w:rPr>
        <w:t xml:space="preserve"> </w:t>
      </w:r>
      <w:r w:rsidR="006E6C29" w:rsidRPr="002516BA">
        <w:rPr>
          <w:rFonts w:ascii="Futura Medium" w:hAnsi="Futura Medium" w:cs="Futura Medium" w:hint="cs"/>
          <w:color w:val="000000" w:themeColor="text1"/>
        </w:rPr>
        <w:t>kostenlos zur Verfügung gestellt</w:t>
      </w:r>
      <w:r w:rsidR="00B5023D" w:rsidRPr="002516BA">
        <w:rPr>
          <w:rFonts w:ascii="Futura Medium" w:hAnsi="Futura Medium" w:cs="Futura Medium" w:hint="cs"/>
          <w:color w:val="000000" w:themeColor="text1"/>
        </w:rPr>
        <w:t xml:space="preserve"> und </w:t>
      </w:r>
      <w:r w:rsidR="00D05EF9" w:rsidRPr="002516BA">
        <w:rPr>
          <w:rFonts w:ascii="Futura Medium" w:hAnsi="Futura Medium" w:cs="Futura Medium" w:hint="cs"/>
          <w:color w:val="000000" w:themeColor="text1"/>
        </w:rPr>
        <w:t>deckt</w:t>
      </w:r>
      <w:r w:rsidR="00B5023D" w:rsidRPr="002516BA">
        <w:rPr>
          <w:rFonts w:ascii="Futura Medium" w:hAnsi="Futura Medium" w:cs="Futura Medium" w:hint="cs"/>
          <w:color w:val="000000" w:themeColor="text1"/>
        </w:rPr>
        <w:t xml:space="preserve"> </w:t>
      </w:r>
      <w:r w:rsidR="006F48A0" w:rsidRPr="002516BA">
        <w:rPr>
          <w:rFonts w:ascii="Futura Medium" w:hAnsi="Futura Medium" w:cs="Futura Medium" w:hint="cs"/>
          <w:color w:val="000000" w:themeColor="text1"/>
        </w:rPr>
        <w:t>einen großen Teil</w:t>
      </w:r>
      <w:r w:rsidR="00D05EF9" w:rsidRPr="002516BA">
        <w:rPr>
          <w:rFonts w:ascii="Futura Medium" w:hAnsi="Futura Medium" w:cs="Futura Medium" w:hint="cs"/>
          <w:color w:val="000000" w:themeColor="text1"/>
        </w:rPr>
        <w:t xml:space="preserve"> des </w:t>
      </w:r>
      <w:r w:rsidR="00B5023D" w:rsidRPr="002516BA">
        <w:rPr>
          <w:rFonts w:ascii="Futura Medium" w:hAnsi="Futura Medium" w:cs="Futura Medium" w:hint="cs"/>
          <w:color w:val="000000" w:themeColor="text1"/>
        </w:rPr>
        <w:t>Stromb</w:t>
      </w:r>
      <w:r w:rsidR="00D05EF9" w:rsidRPr="002516BA">
        <w:rPr>
          <w:rFonts w:ascii="Futura Medium" w:hAnsi="Futura Medium" w:cs="Futura Medium" w:hint="cs"/>
          <w:color w:val="000000" w:themeColor="text1"/>
        </w:rPr>
        <w:t>edarfs.</w:t>
      </w:r>
      <w:r w:rsidR="006C360B" w:rsidRPr="002516BA">
        <w:rPr>
          <w:rFonts w:ascii="Futura Medium" w:hAnsi="Futura Medium" w:cs="Futura Medium" w:hint="cs"/>
          <w:color w:val="000000" w:themeColor="text1"/>
        </w:rPr>
        <w:t xml:space="preserve"> </w:t>
      </w:r>
    </w:p>
    <w:p w14:paraId="7BDBCFFF" w14:textId="5BBD37F2" w:rsidR="00D3239D" w:rsidRPr="002516BA" w:rsidRDefault="00D3239D" w:rsidP="00D3239D">
      <w:pPr>
        <w:spacing w:after="0" w:line="240" w:lineRule="auto"/>
        <w:jc w:val="both"/>
        <w:rPr>
          <w:rFonts w:ascii="Futura Medium" w:hAnsi="Futura Medium" w:cs="Futura Medium"/>
          <w:color w:val="000000" w:themeColor="text1"/>
        </w:rPr>
      </w:pPr>
    </w:p>
    <w:p w14:paraId="11EABE04" w14:textId="4B0F5178" w:rsidR="00505637" w:rsidRPr="002516BA" w:rsidRDefault="00D3239D" w:rsidP="00505637">
      <w:pPr>
        <w:spacing w:after="0" w:line="240" w:lineRule="auto"/>
        <w:jc w:val="both"/>
        <w:rPr>
          <w:rFonts w:ascii="Futura Medium" w:hAnsi="Futura Medium" w:cs="Futura Medium"/>
        </w:rPr>
      </w:pPr>
      <w:r w:rsidRPr="002516BA">
        <w:rPr>
          <w:rFonts w:ascii="Futura Medium" w:hAnsi="Futura Medium" w:cs="Futura Medium" w:hint="cs"/>
          <w:color w:val="000000" w:themeColor="text1"/>
        </w:rPr>
        <w:t xml:space="preserve">Entsteht in den </w:t>
      </w:r>
      <w:r w:rsidR="00505637" w:rsidRPr="002516BA">
        <w:rPr>
          <w:rFonts w:ascii="Futura Medium" w:hAnsi="Futura Medium" w:cs="Futura Medium" w:hint="cs"/>
          <w:color w:val="000000" w:themeColor="text1"/>
        </w:rPr>
        <w:t xml:space="preserve">hauseigenen Erzeugungsanlagen </w:t>
      </w:r>
      <w:r w:rsidRPr="002516BA">
        <w:rPr>
          <w:rFonts w:ascii="Futura Medium" w:hAnsi="Futura Medium" w:cs="Futura Medium" w:hint="cs"/>
          <w:color w:val="000000" w:themeColor="text1"/>
        </w:rPr>
        <w:t xml:space="preserve">überschüssige Energie, steht diese </w:t>
      </w:r>
      <w:r w:rsidR="00505637" w:rsidRPr="002516BA">
        <w:rPr>
          <w:rFonts w:ascii="Futura Medium" w:hAnsi="Futura Medium" w:cs="Futura Medium" w:hint="cs"/>
          <w:color w:val="000000" w:themeColor="text1"/>
        </w:rPr>
        <w:t xml:space="preserve">sowie </w:t>
      </w:r>
      <w:r w:rsidRPr="002516BA">
        <w:rPr>
          <w:rFonts w:ascii="Futura Medium" w:hAnsi="Futura Medium" w:cs="Futura Medium" w:hint="cs"/>
          <w:color w:val="000000" w:themeColor="text1"/>
        </w:rPr>
        <w:t xml:space="preserve">Energie </w:t>
      </w:r>
      <w:r w:rsidR="00505637" w:rsidRPr="002516BA">
        <w:rPr>
          <w:rFonts w:ascii="Futura Medium" w:hAnsi="Futura Medium" w:cs="Futura Medium" w:hint="cs"/>
          <w:color w:val="000000" w:themeColor="text1"/>
        </w:rPr>
        <w:t xml:space="preserve">aus weiteren nachhaltigen Quellen der Bürgerenergiegemeinschaft (BEG) und somit allen Mitgliedern von ÖWG Solar Heaven zur Verfügung. Sie erhalten diesen Strom zu einem stabilen und günstigen Preis. Dies gilt auch für jene Wohnanlagen, die über keine eigene PV-Anlage verfügen. </w:t>
      </w:r>
    </w:p>
    <w:p w14:paraId="25967600" w14:textId="77777777" w:rsidR="00505637" w:rsidRPr="002516BA" w:rsidRDefault="00505637" w:rsidP="006C360B">
      <w:pPr>
        <w:spacing w:after="0" w:line="240" w:lineRule="auto"/>
        <w:jc w:val="both"/>
        <w:rPr>
          <w:rFonts w:ascii="Futura Medium" w:hAnsi="Futura Medium" w:cs="Futura Medium"/>
          <w:color w:val="000000" w:themeColor="text1"/>
        </w:rPr>
      </w:pPr>
    </w:p>
    <w:p w14:paraId="0A8F8EF7" w14:textId="554F4276" w:rsidR="00505637" w:rsidRPr="002516BA" w:rsidRDefault="00505637" w:rsidP="006C360B">
      <w:pPr>
        <w:spacing w:after="0" w:line="240" w:lineRule="auto"/>
        <w:jc w:val="both"/>
        <w:rPr>
          <w:rFonts w:ascii="Futura Medium" w:hAnsi="Futura Medium" w:cs="Futura Medium"/>
          <w:color w:val="000000" w:themeColor="text1"/>
        </w:rPr>
      </w:pPr>
      <w:r w:rsidRPr="002516BA">
        <w:rPr>
          <w:rFonts w:ascii="Futura Medium" w:hAnsi="Futura Medium" w:cs="Futura Medium" w:hint="cs"/>
        </w:rPr>
        <w:t>Reicht der gemeinschaftlich erzeugte Strom (GEA und BEG) innerhalb einer Abrechnungsperiode nicht aus, wird der Rest automatisch über den bestehenden Energieversorger bezogen. Ein Wechsel des Stromanbieters oder technische Eingriffe in den Wohnungen sind nicht erforderlich. Die jährliche bilanzielle Abrechnung erfolgt auf Basis der jeweiligen Smart Meter am Zählpunkt.</w:t>
      </w:r>
      <w:r w:rsidR="003F64F3" w:rsidRPr="002516BA">
        <w:rPr>
          <w:rFonts w:ascii="Futura Medium" w:hAnsi="Futura Medium" w:cs="Futura Medium" w:hint="cs"/>
        </w:rPr>
        <w:t xml:space="preserve"> Die Abwicklung erfolgt über den </w:t>
      </w:r>
      <w:r w:rsidR="00F3213E" w:rsidRPr="002516BA">
        <w:rPr>
          <w:rFonts w:ascii="Futura Medium" w:hAnsi="Futura Medium" w:cs="Futura Medium" w:hint="cs"/>
        </w:rPr>
        <w:t>Kooperationsp</w:t>
      </w:r>
      <w:r w:rsidR="003F64F3" w:rsidRPr="002516BA">
        <w:rPr>
          <w:rFonts w:ascii="Futura Medium" w:hAnsi="Futura Medium" w:cs="Futura Medium" w:hint="cs"/>
        </w:rPr>
        <w:t xml:space="preserve">artner Sonnenschmiede GmbH. </w:t>
      </w:r>
    </w:p>
    <w:p w14:paraId="1761AA57" w14:textId="77777777" w:rsidR="00505637" w:rsidRPr="002516BA" w:rsidRDefault="00505637" w:rsidP="006C360B">
      <w:pPr>
        <w:spacing w:after="0" w:line="240" w:lineRule="auto"/>
        <w:jc w:val="both"/>
        <w:rPr>
          <w:rFonts w:ascii="Futura Medium" w:hAnsi="Futura Medium" w:cs="Futura Medium"/>
          <w:color w:val="000000" w:themeColor="text1"/>
        </w:rPr>
      </w:pPr>
    </w:p>
    <w:p w14:paraId="74A13DEF" w14:textId="3559CDD4" w:rsidR="00A54450" w:rsidRPr="002516BA" w:rsidRDefault="00A54450" w:rsidP="00A54450">
      <w:pPr>
        <w:spacing w:after="0" w:line="240" w:lineRule="auto"/>
        <w:jc w:val="both"/>
        <w:rPr>
          <w:rFonts w:ascii="Futura Medium" w:hAnsi="Futura Medium" w:cs="Futura Medium"/>
          <w:sz w:val="16"/>
          <w:szCs w:val="16"/>
        </w:rPr>
      </w:pPr>
      <w:r w:rsidRPr="002516BA">
        <w:rPr>
          <w:rFonts w:ascii="Futura Medium" w:hAnsi="Futura Medium" w:cs="Futura Medium" w:hint="cs"/>
        </w:rPr>
        <w:t xml:space="preserve">„Rechtlich beruht das Modell auf einer Kombination aus gemeinschaftlicher Erzeugungsanlage und übergeordneter Bürgerenergiegemeinschaft gemäß § 16a </w:t>
      </w:r>
      <w:proofErr w:type="spellStart"/>
      <w:r w:rsidRPr="002516BA">
        <w:rPr>
          <w:rFonts w:ascii="Futura Medium" w:hAnsi="Futura Medium" w:cs="Futura Medium" w:hint="cs"/>
        </w:rPr>
        <w:t>ElWOG</w:t>
      </w:r>
      <w:proofErr w:type="spellEnd"/>
      <w:r w:rsidRPr="002516BA">
        <w:rPr>
          <w:rFonts w:ascii="Futura Medium" w:hAnsi="Futura Medium" w:cs="Futura Medium" w:hint="cs"/>
        </w:rPr>
        <w:t xml:space="preserve"> und übergeordneter Bürgerenergiegemeinschaft gemäß § 16b </w:t>
      </w:r>
      <w:proofErr w:type="spellStart"/>
      <w:r w:rsidRPr="002516BA">
        <w:rPr>
          <w:rFonts w:ascii="Futura Medium" w:hAnsi="Futura Medium" w:cs="Futura Medium" w:hint="cs"/>
        </w:rPr>
        <w:t>ElWOG</w:t>
      </w:r>
      <w:proofErr w:type="spellEnd"/>
      <w:r w:rsidRPr="002516BA">
        <w:rPr>
          <w:rFonts w:ascii="Futura Medium" w:hAnsi="Futura Medium" w:cs="Futura Medium" w:hint="cs"/>
        </w:rPr>
        <w:t xml:space="preserve"> im Rahmen des Wohnungsgemeinnützigkeits-gesetzes (WGG)“, so Ing. Mag. Cornelia Wolf-</w:t>
      </w:r>
      <w:proofErr w:type="spellStart"/>
      <w:r w:rsidRPr="002516BA">
        <w:rPr>
          <w:rFonts w:ascii="Futura Medium" w:hAnsi="Futura Medium" w:cs="Futura Medium" w:hint="cs"/>
        </w:rPr>
        <w:t>Zingl</w:t>
      </w:r>
      <w:proofErr w:type="spellEnd"/>
      <w:r w:rsidRPr="002516BA">
        <w:rPr>
          <w:rFonts w:ascii="Futura Medium" w:hAnsi="Futura Medium" w:cs="Futura Medium" w:hint="cs"/>
        </w:rPr>
        <w:t xml:space="preserve">, MBA, Rechtsabteilung </w:t>
      </w:r>
      <w:proofErr w:type="gramStart"/>
      <w:r w:rsidRPr="002516BA">
        <w:rPr>
          <w:rFonts w:ascii="Futura Medium" w:hAnsi="Futura Medium" w:cs="Futura Medium" w:hint="cs"/>
        </w:rPr>
        <w:t>ÖWG Wohnbau</w:t>
      </w:r>
      <w:proofErr w:type="gramEnd"/>
      <w:r w:rsidRPr="002516BA">
        <w:rPr>
          <w:rFonts w:ascii="Futura Medium" w:hAnsi="Futura Medium" w:cs="Futura Medium" w:hint="cs"/>
        </w:rPr>
        <w:t xml:space="preserve">.  </w:t>
      </w:r>
    </w:p>
    <w:p w14:paraId="602A4E52" w14:textId="77777777" w:rsidR="0092313C" w:rsidRPr="002516BA" w:rsidRDefault="0092313C">
      <w:pPr>
        <w:rPr>
          <w:rFonts w:ascii="Futura Medium" w:hAnsi="Futura Medium" w:cs="Futura Medium"/>
          <w:b/>
          <w:bCs/>
        </w:rPr>
      </w:pPr>
      <w:r w:rsidRPr="002516BA">
        <w:rPr>
          <w:rFonts w:ascii="Futura Medium" w:hAnsi="Futura Medium" w:cs="Futura Medium" w:hint="cs"/>
          <w:b/>
          <w:bCs/>
        </w:rPr>
        <w:br w:type="page"/>
      </w:r>
    </w:p>
    <w:p w14:paraId="215D309B" w14:textId="1E3E8969" w:rsidR="0052542A" w:rsidRPr="002516BA" w:rsidRDefault="0052542A" w:rsidP="006C360B">
      <w:pPr>
        <w:spacing w:after="0" w:line="240" w:lineRule="auto"/>
        <w:rPr>
          <w:rFonts w:ascii="Futura Medium" w:hAnsi="Futura Medium" w:cs="Futura Medium"/>
          <w:b/>
          <w:bCs/>
        </w:rPr>
      </w:pPr>
      <w:r w:rsidRPr="002516BA">
        <w:rPr>
          <w:rFonts w:ascii="Futura Medium" w:hAnsi="Futura Medium" w:cs="Futura Medium" w:hint="cs"/>
          <w:b/>
          <w:bCs/>
        </w:rPr>
        <w:lastRenderedPageBreak/>
        <w:t>Nachhaltig, leistbar und unabhängig</w:t>
      </w:r>
    </w:p>
    <w:p w14:paraId="6207B266" w14:textId="5EC6727E" w:rsidR="00595513" w:rsidRPr="002516BA" w:rsidRDefault="0052542A" w:rsidP="006C360B">
      <w:pPr>
        <w:pStyle w:val="StandardWeb"/>
        <w:spacing w:before="0" w:beforeAutospacing="0" w:after="0" w:afterAutospacing="0"/>
        <w:jc w:val="both"/>
        <w:rPr>
          <w:rFonts w:ascii="Futura Medium" w:hAnsi="Futura Medium" w:cs="Futura Medium"/>
          <w:sz w:val="22"/>
          <w:szCs w:val="22"/>
        </w:rPr>
      </w:pPr>
      <w:r w:rsidRPr="002516BA">
        <w:rPr>
          <w:rFonts w:ascii="Futura Medium" w:eastAsiaTheme="minorHAnsi" w:hAnsi="Futura Medium" w:cs="Futura Medium" w:hint="cs"/>
          <w:kern w:val="2"/>
          <w:sz w:val="22"/>
          <w:szCs w:val="22"/>
          <w:lang w:eastAsia="en-US"/>
          <w14:ligatures w14:val="standardContextual"/>
        </w:rPr>
        <w:t xml:space="preserve">Mit ÖWG Solar Heaven verfolgt </w:t>
      </w:r>
      <w:proofErr w:type="gramStart"/>
      <w:r w:rsidRPr="002516BA">
        <w:rPr>
          <w:rFonts w:ascii="Futura Medium" w:eastAsiaTheme="minorHAnsi" w:hAnsi="Futura Medium" w:cs="Futura Medium" w:hint="cs"/>
          <w:kern w:val="2"/>
          <w:sz w:val="22"/>
          <w:szCs w:val="22"/>
          <w:lang w:eastAsia="en-US"/>
          <w14:ligatures w14:val="standardContextual"/>
        </w:rPr>
        <w:t>ÖWG Wohnbau</w:t>
      </w:r>
      <w:proofErr w:type="gramEnd"/>
      <w:r w:rsidRPr="002516BA">
        <w:rPr>
          <w:rFonts w:ascii="Futura Medium" w:eastAsiaTheme="minorHAnsi" w:hAnsi="Futura Medium" w:cs="Futura Medium" w:hint="cs"/>
          <w:kern w:val="2"/>
          <w:sz w:val="22"/>
          <w:szCs w:val="22"/>
          <w:lang w:eastAsia="en-US"/>
          <w14:ligatures w14:val="standardContextual"/>
        </w:rPr>
        <w:t xml:space="preserve"> </w:t>
      </w:r>
      <w:r w:rsidR="00595513" w:rsidRPr="002516BA">
        <w:rPr>
          <w:rFonts w:ascii="Futura Medium" w:eastAsiaTheme="minorHAnsi" w:hAnsi="Futura Medium" w:cs="Futura Medium" w:hint="cs"/>
          <w:kern w:val="2"/>
          <w:sz w:val="22"/>
          <w:szCs w:val="22"/>
          <w:lang w:eastAsia="en-US"/>
          <w14:ligatures w14:val="standardContextual"/>
        </w:rPr>
        <w:t>das</w:t>
      </w:r>
      <w:r w:rsidRPr="002516BA">
        <w:rPr>
          <w:rFonts w:ascii="Futura Medium" w:eastAsiaTheme="minorHAnsi" w:hAnsi="Futura Medium" w:cs="Futura Medium" w:hint="cs"/>
          <w:kern w:val="2"/>
          <w:sz w:val="22"/>
          <w:szCs w:val="22"/>
          <w:lang w:eastAsia="en-US"/>
          <w14:ligatures w14:val="standardContextual"/>
        </w:rPr>
        <w:t xml:space="preserve"> Ziel</w:t>
      </w:r>
      <w:r w:rsidR="00595513" w:rsidRPr="002516BA">
        <w:rPr>
          <w:rFonts w:ascii="Futura Medium" w:eastAsiaTheme="minorHAnsi" w:hAnsi="Futura Medium" w:cs="Futura Medium" w:hint="cs"/>
          <w:kern w:val="2"/>
          <w:sz w:val="22"/>
          <w:szCs w:val="22"/>
          <w:lang w:eastAsia="en-US"/>
          <w14:ligatures w14:val="standardContextual"/>
        </w:rPr>
        <w:t>,</w:t>
      </w:r>
      <w:r w:rsidRPr="002516BA">
        <w:rPr>
          <w:rFonts w:ascii="Futura Medium" w:eastAsiaTheme="minorHAnsi" w:hAnsi="Futura Medium" w:cs="Futura Medium" w:hint="cs"/>
          <w:kern w:val="2"/>
          <w:sz w:val="22"/>
          <w:szCs w:val="22"/>
          <w:lang w:eastAsia="en-US"/>
          <w14:ligatures w14:val="standardContextual"/>
        </w:rPr>
        <w:t xml:space="preserve"> </w:t>
      </w:r>
      <w:r w:rsidR="00D05EF9" w:rsidRPr="002516BA">
        <w:rPr>
          <w:rFonts w:ascii="Futura Medium" w:eastAsiaTheme="minorHAnsi" w:hAnsi="Futura Medium" w:cs="Futura Medium" w:hint="cs"/>
          <w:kern w:val="2"/>
          <w:sz w:val="22"/>
          <w:szCs w:val="22"/>
          <w:lang w:eastAsia="en-US"/>
          <w14:ligatures w14:val="standardContextual"/>
        </w:rPr>
        <w:t xml:space="preserve">Energiekosten langfristig zu senken, planbarer zu machen und die Gesamtwohnkosten zu stabilisieren. </w:t>
      </w:r>
      <w:r w:rsidR="00595513" w:rsidRPr="002516BA">
        <w:rPr>
          <w:rFonts w:ascii="Futura Medium" w:hAnsi="Futura Medium" w:cs="Futura Medium" w:hint="cs"/>
          <w:sz w:val="22"/>
          <w:szCs w:val="22"/>
        </w:rPr>
        <w:t>Gleichzeitig stärkt das Angebot die Bindung der Bewohnerinnen und Bewohner und trägt dazu bei, Leerstand sowie hohe Fluktuation zu reduzieren.</w:t>
      </w:r>
      <w:r w:rsidR="006C360B" w:rsidRPr="002516BA">
        <w:rPr>
          <w:rFonts w:ascii="Futura Medium" w:hAnsi="Futura Medium" w:cs="Futura Medium" w:hint="cs"/>
          <w:sz w:val="22"/>
          <w:szCs w:val="22"/>
        </w:rPr>
        <w:t xml:space="preserve"> </w:t>
      </w:r>
      <w:r w:rsidR="00595513" w:rsidRPr="002516BA">
        <w:rPr>
          <w:rFonts w:ascii="Futura Medium" w:hAnsi="Futura Medium" w:cs="Futura Medium" w:hint="cs"/>
          <w:sz w:val="22"/>
          <w:szCs w:val="22"/>
        </w:rPr>
        <w:t xml:space="preserve">Die Kombination aus kostenloser Eigenstromnutzung und vergünstigtem Tarif innerhalb der Bürgerenergiegemeinschaft führt zu spürbaren Einsparungen und sorgt für Stabilität in einem von Preisschwankungen geprägten Energiemarkt. Gleichzeitig erhöht die Eigenstromversorgung die Unabhängigkeit von externen Energieanbietern und leistet einen aktiven Beitrag zum Klimaschutz. </w:t>
      </w:r>
      <w:r w:rsidR="00332D0A" w:rsidRPr="002516BA">
        <w:rPr>
          <w:rFonts w:ascii="Futura Medium" w:hAnsi="Futura Medium" w:cs="Futura Medium" w:hint="cs"/>
          <w:sz w:val="22"/>
          <w:szCs w:val="22"/>
        </w:rPr>
        <w:t xml:space="preserve">Die Vorteile für </w:t>
      </w:r>
      <w:proofErr w:type="spellStart"/>
      <w:proofErr w:type="gramStart"/>
      <w:r w:rsidR="00595513" w:rsidRPr="002516BA">
        <w:rPr>
          <w:rFonts w:ascii="Futura Medium" w:hAnsi="Futura Medium" w:cs="Futura Medium" w:hint="cs"/>
          <w:sz w:val="22"/>
          <w:szCs w:val="22"/>
        </w:rPr>
        <w:t>Bewohner:innen</w:t>
      </w:r>
      <w:proofErr w:type="spellEnd"/>
      <w:proofErr w:type="gramEnd"/>
      <w:r w:rsidR="00332D0A" w:rsidRPr="002516BA">
        <w:rPr>
          <w:rFonts w:ascii="Futura Medium" w:hAnsi="Futura Medium" w:cs="Futura Medium" w:hint="cs"/>
          <w:sz w:val="22"/>
          <w:szCs w:val="22"/>
        </w:rPr>
        <w:t>:</w:t>
      </w:r>
      <w:r w:rsidR="00C609E8" w:rsidRPr="002516BA">
        <w:rPr>
          <w:rFonts w:ascii="Futura Medium" w:hAnsi="Futura Medium" w:cs="Futura Medium" w:hint="cs"/>
          <w:sz w:val="22"/>
          <w:szCs w:val="22"/>
        </w:rPr>
        <w:t xml:space="preserve"> </w:t>
      </w:r>
      <w:r w:rsidR="00595513" w:rsidRPr="002516BA">
        <w:rPr>
          <w:rFonts w:ascii="Futura Medium" w:hAnsi="Futura Medium" w:cs="Futura Medium" w:hint="cs"/>
          <w:sz w:val="22"/>
          <w:szCs w:val="22"/>
        </w:rPr>
        <w:t>nachhaltige Energie aus erneuerbaren Quellen</w:t>
      </w:r>
      <w:r w:rsidR="00C609E8" w:rsidRPr="002516BA">
        <w:rPr>
          <w:rFonts w:ascii="Futura Medium" w:hAnsi="Futura Medium" w:cs="Futura Medium" w:hint="cs"/>
          <w:sz w:val="22"/>
          <w:szCs w:val="22"/>
        </w:rPr>
        <w:t>,</w:t>
      </w:r>
      <w:r w:rsidR="00595513" w:rsidRPr="002516BA">
        <w:rPr>
          <w:rFonts w:ascii="Futura Medium" w:hAnsi="Futura Medium" w:cs="Futura Medium" w:hint="cs"/>
          <w:sz w:val="22"/>
          <w:szCs w:val="22"/>
        </w:rPr>
        <w:t xml:space="preserve"> eine spürbare Entlastung des Haushaltsbudgets und ein Wechsel des Stromanbieters ist nicht notwendig.</w:t>
      </w:r>
    </w:p>
    <w:p w14:paraId="19018A5C" w14:textId="77777777" w:rsidR="006C360B" w:rsidRPr="002516BA" w:rsidRDefault="006C360B" w:rsidP="006C360B">
      <w:pPr>
        <w:spacing w:after="0" w:line="240" w:lineRule="auto"/>
        <w:rPr>
          <w:rFonts w:ascii="Futura Medium" w:hAnsi="Futura Medium" w:cs="Futura Medium"/>
          <w:b/>
          <w:bCs/>
        </w:rPr>
      </w:pPr>
    </w:p>
    <w:p w14:paraId="64EA640E" w14:textId="6BE6A0A4" w:rsidR="00C609E8" w:rsidRDefault="00C609E8" w:rsidP="006E73BE">
      <w:pPr>
        <w:spacing w:after="0" w:line="240" w:lineRule="auto"/>
        <w:jc w:val="both"/>
        <w:rPr>
          <w:rFonts w:ascii="Futura Medium" w:hAnsi="Futura Medium" w:cs="Futura Medium"/>
        </w:rPr>
      </w:pPr>
      <w:r w:rsidRPr="002516BA">
        <w:rPr>
          <w:rFonts w:ascii="Futura Medium" w:hAnsi="Futura Medium" w:cs="Futura Medium" w:hint="cs"/>
        </w:rPr>
        <w:t xml:space="preserve">„Mit der Gründung von ÖWG Solar Heaven setzt </w:t>
      </w:r>
      <w:proofErr w:type="gramStart"/>
      <w:r w:rsidRPr="002516BA">
        <w:rPr>
          <w:rFonts w:ascii="Futura Medium" w:hAnsi="Futura Medium" w:cs="Futura Medium" w:hint="cs"/>
        </w:rPr>
        <w:t>ÖWG Wohnbau</w:t>
      </w:r>
      <w:proofErr w:type="gramEnd"/>
      <w:r w:rsidRPr="002516BA">
        <w:rPr>
          <w:rFonts w:ascii="Futura Medium" w:hAnsi="Futura Medium" w:cs="Futura Medium" w:hint="cs"/>
        </w:rPr>
        <w:t xml:space="preserve"> ein starkes Zeichen für eine nachhaltige und sozial verträgliche Energiezukunft. Das Projekt zeigt, wie innovative Energiekonzepte konkret zur Verbesserung der Lebensqualität beitragen können und leistbares Wohnen auch langfristig sichern. Damit unterstützen wir aktiv die Energiewende und den Klimaschutz“, so </w:t>
      </w:r>
      <w:r w:rsidR="00A54450" w:rsidRPr="002516BA">
        <w:rPr>
          <w:rFonts w:ascii="Futura Medium" w:hAnsi="Futura Medium" w:cs="Futura Medium" w:hint="cs"/>
        </w:rPr>
        <w:t xml:space="preserve">Ing. Alexander </w:t>
      </w:r>
      <w:r w:rsidRPr="002516BA">
        <w:rPr>
          <w:rFonts w:ascii="Futura Medium" w:hAnsi="Futura Medium" w:cs="Futura Medium" w:hint="cs"/>
        </w:rPr>
        <w:t>Lackner</w:t>
      </w:r>
      <w:r w:rsidR="00A54450" w:rsidRPr="002516BA">
        <w:rPr>
          <w:rFonts w:ascii="Futura Medium" w:hAnsi="Futura Medium" w:cs="Futura Medium" w:hint="cs"/>
        </w:rPr>
        <w:t xml:space="preserve">, </w:t>
      </w:r>
      <w:proofErr w:type="spellStart"/>
      <w:r w:rsidR="00A54450" w:rsidRPr="002516BA">
        <w:rPr>
          <w:rFonts w:ascii="Futura Medium" w:hAnsi="Futura Medium" w:cs="Futura Medium" w:hint="cs"/>
        </w:rPr>
        <w:t>MSc</w:t>
      </w:r>
      <w:proofErr w:type="spellEnd"/>
      <w:r w:rsidR="00A54450" w:rsidRPr="002516BA">
        <w:rPr>
          <w:rFonts w:ascii="Futura Medium" w:hAnsi="Futura Medium" w:cs="Futura Medium" w:hint="cs"/>
        </w:rPr>
        <w:t xml:space="preserve">, Leiter Aktives Anlagenmanagement von </w:t>
      </w:r>
      <w:proofErr w:type="gramStart"/>
      <w:r w:rsidR="00A54450" w:rsidRPr="002516BA">
        <w:rPr>
          <w:rFonts w:ascii="Futura Medium" w:hAnsi="Futura Medium" w:cs="Futura Medium" w:hint="cs"/>
        </w:rPr>
        <w:t>ÖWG Wohnbau</w:t>
      </w:r>
      <w:proofErr w:type="gramEnd"/>
      <w:r w:rsidR="00A54450" w:rsidRPr="002516BA">
        <w:rPr>
          <w:rFonts w:ascii="Futura Medium" w:hAnsi="Futura Medium" w:cs="Futura Medium" w:hint="cs"/>
        </w:rPr>
        <w:t xml:space="preserve">. </w:t>
      </w:r>
    </w:p>
    <w:p w14:paraId="64DA33CD" w14:textId="77777777" w:rsidR="006E73BE" w:rsidRPr="006E73BE" w:rsidRDefault="006E73BE" w:rsidP="006E73BE">
      <w:pPr>
        <w:spacing w:after="0" w:line="240" w:lineRule="auto"/>
        <w:jc w:val="both"/>
        <w:rPr>
          <w:rFonts w:ascii="Futura Medium" w:hAnsi="Futura Medium" w:cs="Futura Medium"/>
        </w:rPr>
      </w:pPr>
    </w:p>
    <w:p w14:paraId="566781AD" w14:textId="184B3A20" w:rsidR="00D47206" w:rsidRPr="002516BA" w:rsidRDefault="00D47206" w:rsidP="006C360B">
      <w:pPr>
        <w:spacing w:after="0" w:line="240" w:lineRule="auto"/>
        <w:rPr>
          <w:rFonts w:ascii="Futura Medium" w:hAnsi="Futura Medium" w:cs="Futura Medium"/>
          <w:b/>
          <w:bCs/>
        </w:rPr>
      </w:pPr>
      <w:r w:rsidRPr="002516BA">
        <w:rPr>
          <w:rFonts w:ascii="Futura Medium" w:hAnsi="Futura Medium" w:cs="Futura Medium" w:hint="cs"/>
          <w:b/>
          <w:bCs/>
        </w:rPr>
        <w:t xml:space="preserve">Teilnahme für alle ÖWG </w:t>
      </w:r>
      <w:proofErr w:type="spellStart"/>
      <w:proofErr w:type="gramStart"/>
      <w:r w:rsidRPr="002516BA">
        <w:rPr>
          <w:rFonts w:ascii="Futura Medium" w:hAnsi="Futura Medium" w:cs="Futura Medium" w:hint="cs"/>
          <w:b/>
          <w:bCs/>
        </w:rPr>
        <w:t>Kund:innen</w:t>
      </w:r>
      <w:proofErr w:type="spellEnd"/>
      <w:proofErr w:type="gramEnd"/>
      <w:r w:rsidRPr="002516BA">
        <w:rPr>
          <w:rFonts w:ascii="Futura Medium" w:hAnsi="Futura Medium" w:cs="Futura Medium" w:hint="cs"/>
          <w:b/>
          <w:bCs/>
        </w:rPr>
        <w:t xml:space="preserve"> möglich</w:t>
      </w:r>
    </w:p>
    <w:p w14:paraId="7350D625" w14:textId="513A130F" w:rsidR="00E566D7" w:rsidRPr="002516BA" w:rsidRDefault="00E566D7" w:rsidP="006C360B">
      <w:pPr>
        <w:spacing w:after="0" w:line="240" w:lineRule="auto"/>
        <w:jc w:val="both"/>
        <w:rPr>
          <w:rFonts w:ascii="Futura Medium" w:hAnsi="Futura Medium" w:cs="Futura Medium"/>
        </w:rPr>
      </w:pPr>
      <w:r w:rsidRPr="002516BA">
        <w:rPr>
          <w:rFonts w:ascii="Futura Medium" w:hAnsi="Futura Medium" w:cs="Futura Medium" w:hint="cs"/>
        </w:rPr>
        <w:t xml:space="preserve">An ÖWG Solar Heaven können alle </w:t>
      </w:r>
      <w:proofErr w:type="spellStart"/>
      <w:proofErr w:type="gramStart"/>
      <w:r w:rsidR="00D47206" w:rsidRPr="002516BA">
        <w:rPr>
          <w:rFonts w:ascii="Futura Medium" w:hAnsi="Futura Medium" w:cs="Futura Medium" w:hint="cs"/>
        </w:rPr>
        <w:t>Mieter:innen</w:t>
      </w:r>
      <w:proofErr w:type="spellEnd"/>
      <w:proofErr w:type="gramEnd"/>
      <w:r w:rsidR="00D47206" w:rsidRPr="002516BA">
        <w:rPr>
          <w:rFonts w:ascii="Futura Medium" w:hAnsi="Futura Medium" w:cs="Futura Medium" w:hint="cs"/>
        </w:rPr>
        <w:t xml:space="preserve"> </w:t>
      </w:r>
      <w:r w:rsidRPr="002516BA">
        <w:rPr>
          <w:rFonts w:ascii="Futura Medium" w:hAnsi="Futura Medium" w:cs="Futura Medium" w:hint="cs"/>
        </w:rPr>
        <w:t xml:space="preserve">und </w:t>
      </w:r>
      <w:proofErr w:type="spellStart"/>
      <w:proofErr w:type="gramStart"/>
      <w:r w:rsidR="00D47206" w:rsidRPr="002516BA">
        <w:rPr>
          <w:rFonts w:ascii="Futura Medium" w:hAnsi="Futura Medium" w:cs="Futura Medium" w:hint="cs"/>
        </w:rPr>
        <w:t>Eigentümer:innen</w:t>
      </w:r>
      <w:proofErr w:type="spellEnd"/>
      <w:proofErr w:type="gramEnd"/>
      <w:r w:rsidR="0092313C" w:rsidRPr="002516BA">
        <w:rPr>
          <w:rFonts w:ascii="Futura Medium" w:hAnsi="Futura Medium" w:cs="Futura Medium" w:hint="cs"/>
        </w:rPr>
        <w:t xml:space="preserve"> teilnehmen, die</w:t>
      </w:r>
      <w:r w:rsidRPr="002516BA">
        <w:rPr>
          <w:rFonts w:ascii="Futura Medium" w:hAnsi="Futura Medium" w:cs="Futura Medium" w:hint="cs"/>
        </w:rPr>
        <w:t xml:space="preserve"> in eine</w:t>
      </w:r>
      <w:r w:rsidR="0092313C" w:rsidRPr="002516BA">
        <w:rPr>
          <w:rFonts w:ascii="Futura Medium" w:hAnsi="Futura Medium" w:cs="Futura Medium" w:hint="cs"/>
        </w:rPr>
        <w:t>m</w:t>
      </w:r>
      <w:r w:rsidRPr="002516BA">
        <w:rPr>
          <w:rFonts w:ascii="Futura Medium" w:hAnsi="Futura Medium" w:cs="Futura Medium" w:hint="cs"/>
        </w:rPr>
        <w:t xml:space="preserve"> von </w:t>
      </w:r>
      <w:proofErr w:type="gramStart"/>
      <w:r w:rsidRPr="002516BA">
        <w:rPr>
          <w:rFonts w:ascii="Futura Medium" w:hAnsi="Futura Medium" w:cs="Futura Medium" w:hint="cs"/>
        </w:rPr>
        <w:t>ÖWG</w:t>
      </w:r>
      <w:r w:rsidR="00595513" w:rsidRPr="002516BA">
        <w:rPr>
          <w:rFonts w:ascii="Futura Medium" w:hAnsi="Futura Medium" w:cs="Futura Medium" w:hint="cs"/>
        </w:rPr>
        <w:t xml:space="preserve"> </w:t>
      </w:r>
      <w:r w:rsidRPr="002516BA">
        <w:rPr>
          <w:rFonts w:ascii="Futura Medium" w:hAnsi="Futura Medium" w:cs="Futura Medium" w:hint="cs"/>
        </w:rPr>
        <w:t>Wohnbau</w:t>
      </w:r>
      <w:proofErr w:type="gramEnd"/>
      <w:r w:rsidRPr="002516BA">
        <w:rPr>
          <w:rFonts w:ascii="Futura Medium" w:hAnsi="Futura Medium" w:cs="Futura Medium" w:hint="cs"/>
        </w:rPr>
        <w:t xml:space="preserve"> oder deren Beteiligungsgesellschaften errichteten oder verwalteten </w:t>
      </w:r>
      <w:r w:rsidR="00595513" w:rsidRPr="002516BA">
        <w:rPr>
          <w:rFonts w:ascii="Futura Medium" w:hAnsi="Futura Medium" w:cs="Futura Medium" w:hint="cs"/>
        </w:rPr>
        <w:t>Gebäude</w:t>
      </w:r>
      <w:r w:rsidRPr="002516BA">
        <w:rPr>
          <w:rFonts w:ascii="Futura Medium" w:hAnsi="Futura Medium" w:cs="Futura Medium" w:hint="cs"/>
        </w:rPr>
        <w:t xml:space="preserve"> </w:t>
      </w:r>
      <w:r w:rsidR="0092313C" w:rsidRPr="002516BA">
        <w:rPr>
          <w:rFonts w:ascii="Futura Medium" w:hAnsi="Futura Medium" w:cs="Futura Medium" w:hint="cs"/>
        </w:rPr>
        <w:t>wohnen</w:t>
      </w:r>
      <w:r w:rsidR="00D47206" w:rsidRPr="002516BA">
        <w:rPr>
          <w:rFonts w:ascii="Futura Medium" w:hAnsi="Futura Medium" w:cs="Futura Medium" w:hint="cs"/>
        </w:rPr>
        <w:t xml:space="preserve">. Die Integration der Wohnhäuser </w:t>
      </w:r>
      <w:r w:rsidR="000441BF" w:rsidRPr="002516BA">
        <w:rPr>
          <w:rFonts w:ascii="Futura Medium" w:hAnsi="Futura Medium" w:cs="Futura Medium" w:hint="cs"/>
        </w:rPr>
        <w:t xml:space="preserve">startete im Jänner 2026 </w:t>
      </w:r>
      <w:r w:rsidR="00096625" w:rsidRPr="002516BA">
        <w:rPr>
          <w:rFonts w:ascii="Futura Medium" w:hAnsi="Futura Medium" w:cs="Futura Medium" w:hint="cs"/>
        </w:rPr>
        <w:t xml:space="preserve">und </w:t>
      </w:r>
      <w:r w:rsidR="00D47206" w:rsidRPr="002516BA">
        <w:rPr>
          <w:rFonts w:ascii="Futura Medium" w:hAnsi="Futura Medium" w:cs="Futura Medium" w:hint="cs"/>
        </w:rPr>
        <w:t>erfolgt schrittweise.</w:t>
      </w:r>
      <w:r w:rsidRPr="002516BA">
        <w:rPr>
          <w:rFonts w:ascii="Futura Medium" w:hAnsi="Futura Medium" w:cs="Futura Medium" w:hint="cs"/>
        </w:rPr>
        <w:t xml:space="preserve"> Bereits bestehende gemeinschaftliche Erzeugungsanlagen werden zusammengeführt, neue Wohnbauprojekte werden von Beginn an mit PV-Anlagen ausgestattet und perspektivisch in die Bürgerenergiegemeinschaft integriert. </w:t>
      </w:r>
      <w:r w:rsidR="00595513" w:rsidRPr="002516BA">
        <w:rPr>
          <w:rFonts w:ascii="Futura Medium" w:hAnsi="Futura Medium" w:cs="Futura Medium" w:hint="cs"/>
        </w:rPr>
        <w:t xml:space="preserve">Erste </w:t>
      </w:r>
      <w:r w:rsidRPr="002516BA">
        <w:rPr>
          <w:rFonts w:ascii="Futura Medium" w:hAnsi="Futura Medium" w:cs="Futura Medium" w:hint="cs"/>
        </w:rPr>
        <w:t>Projekte zeigen Autarkiegrade von 60 bis 70 Prozent, insbesondere dort, wo zusätzliche Optimierungen wie intelligente Warmwasserbereitung oder Wärmepumpen eingesetzt werden.</w:t>
      </w:r>
    </w:p>
    <w:p w14:paraId="50175DA9" w14:textId="77777777" w:rsidR="00595513" w:rsidRPr="002516BA" w:rsidRDefault="00595513" w:rsidP="006C360B">
      <w:pPr>
        <w:spacing w:after="0" w:line="240" w:lineRule="auto"/>
        <w:jc w:val="both"/>
        <w:rPr>
          <w:rFonts w:ascii="Futura Medium" w:hAnsi="Futura Medium" w:cs="Futura Medium"/>
        </w:rPr>
      </w:pPr>
    </w:p>
    <w:p w14:paraId="059D442A" w14:textId="77777777" w:rsidR="002516BA" w:rsidRPr="002516BA" w:rsidRDefault="00E566D7" w:rsidP="006C360B">
      <w:pPr>
        <w:spacing w:after="0" w:line="240" w:lineRule="auto"/>
        <w:jc w:val="both"/>
        <w:rPr>
          <w:rFonts w:ascii="Futura Medium" w:hAnsi="Futura Medium" w:cs="Futura Medium"/>
        </w:rPr>
      </w:pPr>
      <w:r w:rsidRPr="002516BA">
        <w:rPr>
          <w:rFonts w:ascii="Futura Medium" w:hAnsi="Futura Medium" w:cs="Futura Medium" w:hint="cs"/>
        </w:rPr>
        <w:t xml:space="preserve">Der Firmenbucheintrag der ÖWG Solar Heaven Energiegemeinschafts </w:t>
      </w:r>
      <w:r w:rsidR="00C609E8" w:rsidRPr="002516BA">
        <w:rPr>
          <w:rFonts w:ascii="Futura Medium" w:hAnsi="Futura Medium" w:cs="Futura Medium" w:hint="cs"/>
        </w:rPr>
        <w:t>e</w:t>
      </w:r>
      <w:r w:rsidRPr="002516BA">
        <w:rPr>
          <w:rFonts w:ascii="Futura Medium" w:hAnsi="Futura Medium" w:cs="Futura Medium" w:hint="cs"/>
        </w:rPr>
        <w:t xml:space="preserve">G </w:t>
      </w:r>
      <w:r w:rsidR="009C7844" w:rsidRPr="002516BA">
        <w:rPr>
          <w:rFonts w:ascii="Futura Medium" w:hAnsi="Futura Medium" w:cs="Futura Medium" w:hint="cs"/>
        </w:rPr>
        <w:t xml:space="preserve">als Genossenschaft </w:t>
      </w:r>
      <w:r w:rsidRPr="002516BA">
        <w:rPr>
          <w:rFonts w:ascii="Futura Medium" w:hAnsi="Futura Medium" w:cs="Futura Medium" w:hint="cs"/>
        </w:rPr>
        <w:t>erfolgte im Oktober 2025</w:t>
      </w:r>
      <w:r w:rsidR="00595513" w:rsidRPr="002516BA">
        <w:rPr>
          <w:rFonts w:ascii="Futura Medium" w:hAnsi="Futura Medium" w:cs="Futura Medium" w:hint="cs"/>
        </w:rPr>
        <w:t>, d</w:t>
      </w:r>
      <w:r w:rsidRPr="002516BA">
        <w:rPr>
          <w:rFonts w:ascii="Futura Medium" w:hAnsi="Futura Medium" w:cs="Futura Medium" w:hint="cs"/>
        </w:rPr>
        <w:t xml:space="preserve">ie erste Mitgliederaufnahme im Jänner 2026. Der Zuspruch </w:t>
      </w:r>
      <w:r w:rsidR="00595513" w:rsidRPr="002516BA">
        <w:rPr>
          <w:rFonts w:ascii="Futura Medium" w:hAnsi="Futura Medium" w:cs="Futura Medium" w:hint="cs"/>
        </w:rPr>
        <w:t>ist bereits hoch:</w:t>
      </w:r>
      <w:r w:rsidRPr="002516BA">
        <w:rPr>
          <w:rFonts w:ascii="Futura Medium" w:hAnsi="Futura Medium" w:cs="Futura Medium" w:hint="cs"/>
        </w:rPr>
        <w:t xml:space="preserve"> „</w:t>
      </w:r>
      <w:r w:rsidR="00595513" w:rsidRPr="002516BA">
        <w:rPr>
          <w:rFonts w:ascii="Futura Medium" w:hAnsi="Futura Medium" w:cs="Futura Medium" w:hint="cs"/>
        </w:rPr>
        <w:t>Die Teilnahmebereitschaft</w:t>
      </w:r>
      <w:r w:rsidRPr="002516BA">
        <w:rPr>
          <w:rFonts w:ascii="Futura Medium" w:hAnsi="Futura Medium" w:cs="Futura Medium" w:hint="cs"/>
        </w:rPr>
        <w:t xml:space="preserve"> liegt zwischen 80 und 85 Prozent“, so </w:t>
      </w:r>
      <w:r w:rsidR="00332D0A" w:rsidRPr="002516BA">
        <w:rPr>
          <w:rFonts w:ascii="Futura Medium" w:hAnsi="Futura Medium" w:cs="Futura Medium" w:hint="cs"/>
        </w:rPr>
        <w:t xml:space="preserve">Mag. </w:t>
      </w:r>
      <w:r w:rsidRPr="002516BA">
        <w:rPr>
          <w:rFonts w:ascii="Futura Medium" w:hAnsi="Futura Medium" w:cs="Futura Medium" w:hint="cs"/>
        </w:rPr>
        <w:t xml:space="preserve">Christian Krainer, Vorstandsdirektor von </w:t>
      </w:r>
      <w:proofErr w:type="gramStart"/>
      <w:r w:rsidRPr="002516BA">
        <w:rPr>
          <w:rFonts w:ascii="Futura Medium" w:hAnsi="Futura Medium" w:cs="Futura Medium" w:hint="cs"/>
        </w:rPr>
        <w:t>ÖWG Wohnbau</w:t>
      </w:r>
      <w:proofErr w:type="gramEnd"/>
      <w:r w:rsidR="00A54450" w:rsidRPr="002516BA">
        <w:rPr>
          <w:rFonts w:ascii="Futura Medium" w:hAnsi="Futura Medium" w:cs="Futura Medium" w:hint="cs"/>
        </w:rPr>
        <w:t xml:space="preserve"> und ÖWG Solar Heaven Energiegemeinschafts eG</w:t>
      </w:r>
      <w:r w:rsidR="002516BA" w:rsidRPr="002516BA">
        <w:rPr>
          <w:rFonts w:ascii="Futura Medium" w:hAnsi="Futura Medium" w:cs="Futura Medium" w:hint="cs"/>
        </w:rPr>
        <w:t xml:space="preserve">. </w:t>
      </w:r>
    </w:p>
    <w:p w14:paraId="7F108F7C" w14:textId="77777777" w:rsidR="006E73BE" w:rsidRDefault="006E73BE" w:rsidP="006C360B">
      <w:pPr>
        <w:spacing w:after="0" w:line="240" w:lineRule="auto"/>
        <w:rPr>
          <w:rFonts w:ascii="Futura Medium" w:eastAsia="Times New Roman" w:hAnsi="Futura Medium" w:cs="Futura Medium"/>
          <w:kern w:val="0"/>
          <w:sz w:val="16"/>
          <w:szCs w:val="16"/>
          <w:lang w:eastAsia="de-DE"/>
          <w14:ligatures w14:val="none"/>
        </w:rPr>
      </w:pPr>
    </w:p>
    <w:p w14:paraId="5263A677"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10F74E49"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0CC6486F"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73956424"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502C3033"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1270E421" w14:textId="77777777" w:rsidR="006E73BE" w:rsidRDefault="006E73BE" w:rsidP="006C360B">
      <w:pPr>
        <w:spacing w:after="0" w:line="240" w:lineRule="auto"/>
        <w:rPr>
          <w:rFonts w:ascii="Futura Medium" w:eastAsia="Times New Roman" w:hAnsi="Futura Medium" w:cs="Futura Medium"/>
          <w:vanish/>
          <w:kern w:val="0"/>
          <w:sz w:val="16"/>
          <w:szCs w:val="16"/>
          <w:lang w:eastAsia="de-DE"/>
          <w14:ligatures w14:val="none"/>
        </w:rPr>
      </w:pPr>
    </w:p>
    <w:p w14:paraId="4A730D57" w14:textId="7D5DCC3B" w:rsidR="003A5B10" w:rsidRPr="002516BA" w:rsidRDefault="003A5B10" w:rsidP="006C360B">
      <w:pPr>
        <w:spacing w:after="0" w:line="240" w:lineRule="auto"/>
        <w:rPr>
          <w:rFonts w:ascii="Futura Medium" w:hAnsi="Futura Medium" w:cs="Futura Medium"/>
          <w:b/>
          <w:bCs/>
        </w:rPr>
      </w:pPr>
      <w:r w:rsidRPr="002516BA">
        <w:rPr>
          <w:rFonts w:ascii="Futura Medium" w:hAnsi="Futura Medium" w:cs="Futura Medium" w:hint="cs"/>
          <w:b/>
          <w:bCs/>
        </w:rPr>
        <w:t xml:space="preserve">Ein </w:t>
      </w:r>
      <w:r w:rsidR="000441BF" w:rsidRPr="002516BA">
        <w:rPr>
          <w:rFonts w:ascii="Futura Medium" w:hAnsi="Futura Medium" w:cs="Futura Medium" w:hint="cs"/>
          <w:b/>
          <w:bCs/>
        </w:rPr>
        <w:t xml:space="preserve">wichtiger </w:t>
      </w:r>
      <w:r w:rsidRPr="002516BA">
        <w:rPr>
          <w:rFonts w:ascii="Futura Medium" w:hAnsi="Futura Medium" w:cs="Futura Medium" w:hint="cs"/>
          <w:b/>
          <w:bCs/>
        </w:rPr>
        <w:t>Schritt in Richtung Zukunft</w:t>
      </w:r>
    </w:p>
    <w:p w14:paraId="1F37E1F2" w14:textId="2913EE69" w:rsidR="00B5023D" w:rsidRPr="002516BA" w:rsidRDefault="000441BF" w:rsidP="006C360B">
      <w:pPr>
        <w:spacing w:after="0" w:line="240" w:lineRule="auto"/>
        <w:jc w:val="both"/>
        <w:rPr>
          <w:rFonts w:ascii="Futura Medium" w:hAnsi="Futura Medium" w:cs="Futura Medium"/>
        </w:rPr>
      </w:pPr>
      <w:r w:rsidRPr="002516BA">
        <w:rPr>
          <w:rFonts w:ascii="Futura Medium" w:hAnsi="Futura Medium" w:cs="Futura Medium" w:hint="cs"/>
        </w:rPr>
        <w:t>„</w:t>
      </w:r>
      <w:r w:rsidR="00B5023D" w:rsidRPr="002516BA">
        <w:rPr>
          <w:rFonts w:ascii="Futura Medium" w:hAnsi="Futura Medium" w:cs="Futura Medium" w:hint="cs"/>
        </w:rPr>
        <w:t xml:space="preserve">Damit wurde erstmals klargestellt, dass eine gemeinnützige Bauvereinigung eine </w:t>
      </w:r>
      <w:r w:rsidR="00B5023D" w:rsidRPr="002516BA">
        <w:rPr>
          <w:rFonts w:ascii="Futura Medium" w:hAnsi="Futura Medium" w:cs="Futura Medium" w:hint="cs"/>
          <w:color w:val="000000" w:themeColor="text1"/>
        </w:rPr>
        <w:t xml:space="preserve">Bürgerenergiegemeinschaft </w:t>
      </w:r>
      <w:r w:rsidR="00917E60" w:rsidRPr="002516BA">
        <w:rPr>
          <w:rFonts w:ascii="Futura Medium" w:hAnsi="Futura Medium" w:cs="Futura Medium" w:hint="cs"/>
          <w:color w:val="000000" w:themeColor="text1"/>
        </w:rPr>
        <w:t>innerhalb</w:t>
      </w:r>
      <w:r w:rsidR="00B5023D" w:rsidRPr="002516BA">
        <w:rPr>
          <w:rFonts w:ascii="Futura Medium" w:hAnsi="Futura Medium" w:cs="Futura Medium" w:hint="cs"/>
          <w:color w:val="000000" w:themeColor="text1"/>
        </w:rPr>
        <w:t xml:space="preserve"> </w:t>
      </w:r>
      <w:r w:rsidR="00917E60" w:rsidRPr="002516BA">
        <w:rPr>
          <w:rFonts w:ascii="Futura Medium" w:hAnsi="Futura Medium" w:cs="Futura Medium" w:hint="cs"/>
          <w:color w:val="000000" w:themeColor="text1"/>
        </w:rPr>
        <w:t xml:space="preserve">des rechtlichen </w:t>
      </w:r>
      <w:r w:rsidR="00B5023D" w:rsidRPr="002516BA">
        <w:rPr>
          <w:rFonts w:ascii="Futura Medium" w:hAnsi="Futura Medium" w:cs="Futura Medium" w:hint="cs"/>
          <w:color w:val="000000" w:themeColor="text1"/>
        </w:rPr>
        <w:t>Rahmen</w:t>
      </w:r>
      <w:r w:rsidR="00917E60" w:rsidRPr="002516BA">
        <w:rPr>
          <w:rFonts w:ascii="Futura Medium" w:hAnsi="Futura Medium" w:cs="Futura Medium" w:hint="cs"/>
          <w:color w:val="000000" w:themeColor="text1"/>
        </w:rPr>
        <w:t>s</w:t>
      </w:r>
      <w:r w:rsidR="00B5023D" w:rsidRPr="002516BA">
        <w:rPr>
          <w:rFonts w:ascii="Futura Medium" w:hAnsi="Futura Medium" w:cs="Futura Medium" w:hint="cs"/>
          <w:color w:val="000000" w:themeColor="text1"/>
        </w:rPr>
        <w:t xml:space="preserve"> ihres gesetzlichen Auftrags</w:t>
      </w:r>
      <w:r w:rsidR="00917E60" w:rsidRPr="002516BA">
        <w:rPr>
          <w:rFonts w:ascii="Futura Medium" w:hAnsi="Futura Medium" w:cs="Futura Medium" w:hint="cs"/>
          <w:color w:val="000000" w:themeColor="text1"/>
        </w:rPr>
        <w:t xml:space="preserve"> gemäß § 7 WGG errichten und</w:t>
      </w:r>
      <w:r w:rsidR="00B5023D" w:rsidRPr="002516BA">
        <w:rPr>
          <w:rFonts w:ascii="Futura Medium" w:hAnsi="Futura Medium" w:cs="Futura Medium" w:hint="cs"/>
          <w:color w:val="000000" w:themeColor="text1"/>
        </w:rPr>
        <w:t xml:space="preserve"> betreiben </w:t>
      </w:r>
      <w:r w:rsidR="00B5023D" w:rsidRPr="002516BA">
        <w:rPr>
          <w:rFonts w:ascii="Futura Medium" w:hAnsi="Futura Medium" w:cs="Futura Medium" w:hint="cs"/>
        </w:rPr>
        <w:t xml:space="preserve">kann. Die Initiative gilt als Präzedenzfall für die Branche und zeigt, wie Energieversorgung als integraler Bestandteil </w:t>
      </w:r>
      <w:r w:rsidR="00B13C57" w:rsidRPr="002516BA">
        <w:rPr>
          <w:rFonts w:ascii="Futura Medium" w:hAnsi="Futura Medium" w:cs="Futura Medium" w:hint="cs"/>
        </w:rPr>
        <w:t xml:space="preserve">einer </w:t>
      </w:r>
      <w:r w:rsidR="00B5023D" w:rsidRPr="002516BA">
        <w:rPr>
          <w:rFonts w:ascii="Futura Medium" w:hAnsi="Futura Medium" w:cs="Futura Medium" w:hint="cs"/>
        </w:rPr>
        <w:t xml:space="preserve">gemeinnützige Wohnstrategie organisiert werden kann, um leistbares und nachhaltiges Wohnen langfristig abzusichern“, </w:t>
      </w:r>
      <w:r w:rsidR="00B13C57" w:rsidRPr="002516BA">
        <w:rPr>
          <w:rFonts w:ascii="Futura Medium" w:hAnsi="Futura Medium" w:cs="Futura Medium" w:hint="cs"/>
        </w:rPr>
        <w:t>betont</w:t>
      </w:r>
      <w:r w:rsidR="00B5023D" w:rsidRPr="002516BA">
        <w:rPr>
          <w:rFonts w:ascii="Futura Medium" w:hAnsi="Futura Medium" w:cs="Futura Medium" w:hint="cs"/>
        </w:rPr>
        <w:t xml:space="preserve"> Krainer.</w:t>
      </w:r>
    </w:p>
    <w:p w14:paraId="336134D8" w14:textId="77777777" w:rsidR="006C360B" w:rsidRPr="002516BA" w:rsidRDefault="006C360B" w:rsidP="006C360B">
      <w:pPr>
        <w:spacing w:after="0" w:line="240" w:lineRule="auto"/>
        <w:jc w:val="both"/>
        <w:rPr>
          <w:rFonts w:ascii="Futura Medium" w:hAnsi="Futura Medium" w:cs="Futura Medium"/>
        </w:rPr>
      </w:pPr>
    </w:p>
    <w:p w14:paraId="26D3D949" w14:textId="315970A1" w:rsidR="00332D0A" w:rsidRPr="002516BA" w:rsidRDefault="00332D0A" w:rsidP="006C360B">
      <w:pPr>
        <w:spacing w:after="0" w:line="240" w:lineRule="auto"/>
        <w:jc w:val="both"/>
        <w:rPr>
          <w:rFonts w:ascii="Futura Medium" w:hAnsi="Futura Medium" w:cs="Futura Medium"/>
        </w:rPr>
      </w:pPr>
      <w:r w:rsidRPr="002516BA">
        <w:rPr>
          <w:rFonts w:ascii="Futura Medium" w:hAnsi="Futura Medium" w:cs="Futura Medium" w:hint="cs"/>
        </w:rPr>
        <w:lastRenderedPageBreak/>
        <w:t xml:space="preserve">Mit ÖWG Solar Heaven zeigt </w:t>
      </w:r>
      <w:proofErr w:type="gramStart"/>
      <w:r w:rsidRPr="002516BA">
        <w:rPr>
          <w:rFonts w:ascii="Futura Medium" w:hAnsi="Futura Medium" w:cs="Futura Medium" w:hint="cs"/>
        </w:rPr>
        <w:t>ÖWG Wohnbau</w:t>
      </w:r>
      <w:proofErr w:type="gramEnd"/>
      <w:r w:rsidRPr="002516BA">
        <w:rPr>
          <w:rFonts w:ascii="Futura Medium" w:hAnsi="Futura Medium" w:cs="Futura Medium" w:hint="cs"/>
        </w:rPr>
        <w:t>, wie leistbares Wohnen, Nachhaltigkeit und Energieinnovation zusammen gedacht werden können. Weitere Wohnanlagen werden laufend integriert und die Energiegemeinschaft wächst stetig.</w:t>
      </w:r>
    </w:p>
    <w:p w14:paraId="4185494A" w14:textId="77777777" w:rsidR="00332D0A" w:rsidRPr="002516BA" w:rsidRDefault="00332D0A" w:rsidP="006C360B">
      <w:pPr>
        <w:spacing w:after="0" w:line="240" w:lineRule="auto"/>
        <w:jc w:val="both"/>
        <w:rPr>
          <w:rFonts w:ascii="Futura Medium" w:hAnsi="Futura Medium" w:cs="Futura Medium"/>
        </w:rPr>
      </w:pPr>
    </w:p>
    <w:p w14:paraId="166F412D" w14:textId="788A5028" w:rsidR="006C360B" w:rsidRPr="002516BA" w:rsidRDefault="00A54450" w:rsidP="006C360B">
      <w:pPr>
        <w:spacing w:after="0" w:line="240" w:lineRule="auto"/>
        <w:jc w:val="both"/>
        <w:rPr>
          <w:rFonts w:ascii="Futura Medium" w:hAnsi="Futura Medium" w:cs="Futura Medium"/>
        </w:rPr>
      </w:pPr>
      <w:r w:rsidRPr="002516BA">
        <w:rPr>
          <w:rFonts w:ascii="Futura Medium" w:hAnsi="Futura Medium" w:cs="Futura Medium" w:hint="cs"/>
        </w:rPr>
        <w:t>Mehr Infos finden Sie online auf</w:t>
      </w:r>
      <w:r w:rsidR="006C360B" w:rsidRPr="002516BA">
        <w:rPr>
          <w:rFonts w:ascii="Futura Medium" w:hAnsi="Futura Medium" w:cs="Futura Medium" w:hint="cs"/>
        </w:rPr>
        <w:t xml:space="preserve">: </w:t>
      </w:r>
      <w:hyperlink r:id="rId7" w:history="1">
        <w:r w:rsidR="00F3213E" w:rsidRPr="002516BA">
          <w:rPr>
            <w:rFonts w:ascii="Futura Medium" w:eastAsia="Times New Roman" w:hAnsi="Futura Medium" w:cs="Futura Medium" w:hint="cs"/>
            <w:color w:val="41A52A"/>
            <w:kern w:val="0"/>
            <w14:ligatures w14:val="none"/>
          </w:rPr>
          <w:t>https://oewg.at/ueber-uns/oewg-solar-heaven</w:t>
        </w:r>
      </w:hyperlink>
      <w:r w:rsidR="00F3213E" w:rsidRPr="002516BA">
        <w:rPr>
          <w:rFonts w:ascii="Futura Medium" w:hAnsi="Futura Medium" w:cs="Futura Medium" w:hint="cs"/>
        </w:rPr>
        <w:t xml:space="preserve"> </w:t>
      </w:r>
    </w:p>
    <w:p w14:paraId="12E8F288" w14:textId="77777777" w:rsidR="008E1A46" w:rsidRPr="002516BA" w:rsidRDefault="008E1A46" w:rsidP="006C360B">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3643E822" w14:textId="7FC9477F" w:rsidR="00A644FE" w:rsidRPr="002516BA" w:rsidRDefault="00A644FE" w:rsidP="006C360B">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sidRPr="002516BA">
        <w:rPr>
          <w:rFonts w:ascii="Futura Medium" w:eastAsiaTheme="minorHAnsi" w:hAnsi="Futura Medium" w:cs="Futura Medium" w:hint="cs"/>
          <w:kern w:val="2"/>
          <w:sz w:val="22"/>
          <w:szCs w:val="22"/>
          <w:lang w:eastAsia="en-US"/>
          <w14:ligatures w14:val="standardContextual"/>
        </w:rPr>
        <w:t xml:space="preserve">Die Abwicklung erfolgt über den </w:t>
      </w:r>
      <w:r w:rsidR="00F3213E" w:rsidRPr="002516BA">
        <w:rPr>
          <w:rFonts w:ascii="Futura Medium" w:eastAsiaTheme="minorHAnsi" w:hAnsi="Futura Medium" w:cs="Futura Medium" w:hint="cs"/>
          <w:kern w:val="2"/>
          <w:sz w:val="22"/>
          <w:szCs w:val="22"/>
          <w:lang w:eastAsia="en-US"/>
          <w14:ligatures w14:val="standardContextual"/>
        </w:rPr>
        <w:t xml:space="preserve">Kooperationspartner </w:t>
      </w:r>
      <w:r w:rsidRPr="002516BA">
        <w:rPr>
          <w:rFonts w:ascii="Futura Medium" w:eastAsiaTheme="minorHAnsi" w:hAnsi="Futura Medium" w:cs="Futura Medium" w:hint="cs"/>
          <w:kern w:val="2"/>
          <w:sz w:val="22"/>
          <w:szCs w:val="22"/>
          <w:lang w:eastAsia="en-US"/>
          <w14:ligatures w14:val="standardContextual"/>
        </w:rPr>
        <w:t>Sonnenschmiede GmbH</w:t>
      </w:r>
      <w:r w:rsidR="00053FE8" w:rsidRPr="002516BA">
        <w:rPr>
          <w:rFonts w:ascii="Futura Medium" w:eastAsiaTheme="minorHAnsi" w:hAnsi="Futura Medium" w:cs="Futura Medium" w:hint="cs"/>
          <w:kern w:val="2"/>
          <w:sz w:val="22"/>
          <w:szCs w:val="22"/>
          <w:lang w:eastAsia="en-US"/>
          <w14:ligatures w14:val="standardContextual"/>
        </w:rPr>
        <w:t xml:space="preserve">, über die auch die </w:t>
      </w:r>
      <w:r w:rsidRPr="002516BA">
        <w:rPr>
          <w:rFonts w:ascii="Futura Medium" w:eastAsiaTheme="minorHAnsi" w:hAnsi="Futura Medium" w:cs="Futura Medium" w:hint="cs"/>
          <w:kern w:val="2"/>
          <w:sz w:val="22"/>
          <w:szCs w:val="22"/>
          <w:lang w:eastAsia="en-US"/>
          <w14:ligatures w14:val="standardContextual"/>
        </w:rPr>
        <w:t>Anmeldung zu ÖWG Solar Heaven</w:t>
      </w:r>
      <w:r w:rsidR="00053FE8" w:rsidRPr="002516BA">
        <w:rPr>
          <w:rFonts w:ascii="Futura Medium" w:eastAsiaTheme="minorHAnsi" w:hAnsi="Futura Medium" w:cs="Futura Medium" w:hint="cs"/>
          <w:kern w:val="2"/>
          <w:sz w:val="22"/>
          <w:szCs w:val="22"/>
          <w:lang w:eastAsia="en-US"/>
          <w14:ligatures w14:val="standardContextual"/>
        </w:rPr>
        <w:t xml:space="preserve"> möglich ist</w:t>
      </w:r>
      <w:r w:rsidRPr="002516BA">
        <w:rPr>
          <w:rFonts w:ascii="Futura Medium" w:eastAsiaTheme="minorHAnsi" w:hAnsi="Futura Medium" w:cs="Futura Medium" w:hint="cs"/>
          <w:kern w:val="2"/>
          <w:sz w:val="22"/>
          <w:szCs w:val="22"/>
          <w:lang w:eastAsia="en-US"/>
          <w14:ligatures w14:val="standardContextual"/>
        </w:rPr>
        <w:t xml:space="preserve">: </w:t>
      </w:r>
      <w:hyperlink r:id="rId8" w:history="1">
        <w:r w:rsidRPr="002516BA">
          <w:rPr>
            <w:rFonts w:ascii="Futura Medium" w:hAnsi="Futura Medium" w:cs="Futura Medium" w:hint="cs"/>
            <w:color w:val="41A52A"/>
            <w:sz w:val="22"/>
            <w:szCs w:val="22"/>
            <w:lang w:eastAsia="en-US"/>
          </w:rPr>
          <w:t>https://sonnenschmiede.at/oewg/</w:t>
        </w:r>
      </w:hyperlink>
      <w:r w:rsidR="007F7879" w:rsidRPr="002516BA">
        <w:rPr>
          <w:rFonts w:ascii="Futura Medium" w:hAnsi="Futura Medium" w:cs="Futura Medium" w:hint="cs"/>
        </w:rPr>
        <w:t>,</w:t>
      </w:r>
      <w:r w:rsidRPr="002516BA">
        <w:rPr>
          <w:rFonts w:ascii="Futura Medium" w:eastAsiaTheme="minorHAnsi" w:hAnsi="Futura Medium" w:cs="Futura Medium" w:hint="cs"/>
          <w:kern w:val="2"/>
          <w:sz w:val="22"/>
          <w:szCs w:val="22"/>
          <w:lang w:eastAsia="en-US"/>
          <w14:ligatures w14:val="standardContextual"/>
        </w:rPr>
        <w:t xml:space="preserve"> </w:t>
      </w:r>
      <w:r w:rsidR="007F7879" w:rsidRPr="002516BA">
        <w:rPr>
          <w:rFonts w:ascii="Futura Medium" w:eastAsiaTheme="minorHAnsi" w:hAnsi="Futura Medium" w:cs="Futura Medium" w:hint="cs"/>
          <w:kern w:val="2"/>
          <w:sz w:val="22"/>
          <w:szCs w:val="22"/>
          <w:lang w:eastAsia="en-US"/>
          <w14:ligatures w14:val="standardContextual"/>
        </w:rPr>
        <w:t>per E</w:t>
      </w:r>
      <w:r w:rsidR="007F7879" w:rsidRPr="002516BA">
        <w:rPr>
          <w:rFonts w:ascii="Futura Medium" w:eastAsiaTheme="minorHAnsi" w:hAnsi="Futura Medium" w:cs="Futura Medium" w:hint="cs"/>
          <w:kern w:val="2"/>
          <w:sz w:val="22"/>
          <w:szCs w:val="22"/>
          <w:lang w:eastAsia="en-US"/>
          <w14:ligatures w14:val="standardContextual"/>
        </w:rPr>
        <w:noBreakHyphen/>
        <w:t xml:space="preserve">Mail an </w:t>
      </w:r>
      <w:r w:rsidR="007F7879" w:rsidRPr="002516BA">
        <w:rPr>
          <w:rFonts w:ascii="Futura Medium" w:hAnsi="Futura Medium" w:cs="Futura Medium" w:hint="cs"/>
          <w:color w:val="41A52A"/>
          <w:sz w:val="22"/>
          <w:szCs w:val="22"/>
          <w:lang w:eastAsia="en-US"/>
        </w:rPr>
        <w:t>support@sonnenschmiede.at</w:t>
      </w:r>
      <w:r w:rsidR="007F7879" w:rsidRPr="002516BA">
        <w:rPr>
          <w:rFonts w:ascii="Futura Medium" w:eastAsiaTheme="minorHAnsi" w:hAnsi="Futura Medium" w:cs="Futura Medium" w:hint="cs"/>
          <w:kern w:val="2"/>
          <w:sz w:val="22"/>
          <w:szCs w:val="22"/>
          <w:lang w:eastAsia="en-US"/>
          <w14:ligatures w14:val="standardContextual"/>
        </w:rPr>
        <w:t xml:space="preserve"> oder telefonisch/WhatsApp unter +43 676 580 22 26.</w:t>
      </w:r>
    </w:p>
    <w:p w14:paraId="6CEDE033" w14:textId="77777777" w:rsidR="00A644FE" w:rsidRPr="002516BA" w:rsidRDefault="00A644FE" w:rsidP="006C360B">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71A373C6" w14:textId="77B46395" w:rsidR="003A5B10" w:rsidRPr="002516BA" w:rsidRDefault="003A551E" w:rsidP="006C360B">
      <w:pPr>
        <w:pStyle w:val="p1"/>
        <w:rPr>
          <w:rFonts w:ascii="Futura Medium" w:eastAsiaTheme="minorHAnsi" w:hAnsi="Futura Medium" w:cs="Futura Medium"/>
          <w:color w:val="auto"/>
          <w:kern w:val="2"/>
          <w:sz w:val="22"/>
          <w:szCs w:val="22"/>
          <w:lang w:eastAsia="en-US"/>
          <w14:ligatures w14:val="standardContextual"/>
        </w:rPr>
      </w:pPr>
      <w:proofErr w:type="spellStart"/>
      <w:r w:rsidRPr="002516BA">
        <w:rPr>
          <w:rFonts w:ascii="Futura Medium" w:eastAsiaTheme="minorHAnsi" w:hAnsi="Futura Medium" w:cs="Futura Medium" w:hint="cs"/>
          <w:color w:val="auto"/>
          <w:kern w:val="2"/>
          <w:sz w:val="22"/>
          <w:szCs w:val="22"/>
          <w:lang w:eastAsia="en-US"/>
          <w14:ligatures w14:val="standardContextual"/>
        </w:rPr>
        <w:t>Fototext</w:t>
      </w:r>
      <w:proofErr w:type="spellEnd"/>
      <w:r w:rsidR="00424185" w:rsidRPr="002516BA">
        <w:rPr>
          <w:rFonts w:ascii="Futura Medium" w:eastAsiaTheme="minorHAnsi" w:hAnsi="Futura Medium" w:cs="Futura Medium" w:hint="cs"/>
          <w:color w:val="auto"/>
          <w:kern w:val="2"/>
          <w:sz w:val="22"/>
          <w:szCs w:val="22"/>
          <w:lang w:eastAsia="en-US"/>
          <w14:ligatures w14:val="standardContextual"/>
        </w:rPr>
        <w:t xml:space="preserve">: </w:t>
      </w:r>
      <w:r w:rsidR="003A5B10" w:rsidRPr="002516BA">
        <w:rPr>
          <w:rFonts w:ascii="Futura Medium" w:eastAsiaTheme="minorHAnsi" w:hAnsi="Futura Medium" w:cs="Futura Medium" w:hint="cs"/>
          <w:color w:val="auto"/>
          <w:kern w:val="2"/>
          <w:sz w:val="22"/>
          <w:szCs w:val="22"/>
          <w:lang w:eastAsia="en-US"/>
          <w14:ligatures w14:val="standardContextual"/>
        </w:rPr>
        <w:t xml:space="preserve">Mit der Kraft der Sonne. Die </w:t>
      </w:r>
      <w:proofErr w:type="spellStart"/>
      <w:proofErr w:type="gramStart"/>
      <w:r w:rsidR="003A5B10" w:rsidRPr="002516BA">
        <w:rPr>
          <w:rFonts w:ascii="Futura Medium" w:eastAsiaTheme="minorHAnsi" w:hAnsi="Futura Medium" w:cs="Futura Medium" w:hint="cs"/>
          <w:color w:val="auto"/>
          <w:kern w:val="2"/>
          <w:sz w:val="22"/>
          <w:szCs w:val="22"/>
          <w:lang w:eastAsia="en-US"/>
          <w14:ligatures w14:val="standardContextual"/>
        </w:rPr>
        <w:t>Initiator</w:t>
      </w:r>
      <w:r w:rsidR="006C360B" w:rsidRPr="002516BA">
        <w:rPr>
          <w:rFonts w:ascii="Futura Medium" w:eastAsiaTheme="minorHAnsi" w:hAnsi="Futura Medium" w:cs="Futura Medium" w:hint="cs"/>
          <w:color w:val="auto"/>
          <w:kern w:val="2"/>
          <w:sz w:val="22"/>
          <w:szCs w:val="22"/>
          <w:lang w:eastAsia="en-US"/>
          <w14:ligatures w14:val="standardContextual"/>
        </w:rPr>
        <w:t>:inn</w:t>
      </w:r>
      <w:r w:rsidR="003A5B10" w:rsidRPr="002516BA">
        <w:rPr>
          <w:rFonts w:ascii="Futura Medium" w:eastAsiaTheme="minorHAnsi" w:hAnsi="Futura Medium" w:cs="Futura Medium" w:hint="cs"/>
          <w:color w:val="auto"/>
          <w:kern w:val="2"/>
          <w:sz w:val="22"/>
          <w:szCs w:val="22"/>
          <w:lang w:eastAsia="en-US"/>
          <w14:ligatures w14:val="standardContextual"/>
        </w:rPr>
        <w:t>en</w:t>
      </w:r>
      <w:proofErr w:type="spellEnd"/>
      <w:proofErr w:type="gramEnd"/>
      <w:r w:rsidR="003A5B10" w:rsidRPr="002516BA">
        <w:rPr>
          <w:rFonts w:ascii="Futura Medium" w:eastAsiaTheme="minorHAnsi" w:hAnsi="Futura Medium" w:cs="Futura Medium" w:hint="cs"/>
          <w:color w:val="auto"/>
          <w:kern w:val="2"/>
          <w:sz w:val="22"/>
          <w:szCs w:val="22"/>
          <w:lang w:eastAsia="en-US"/>
          <w14:ligatures w14:val="standardContextual"/>
        </w:rPr>
        <w:t xml:space="preserve"> von ÖWG Solar Heaven von links nach rechts: Vorstand DI Hans Schaffer; Ing. Alexander Lackner, </w:t>
      </w:r>
      <w:proofErr w:type="spellStart"/>
      <w:r w:rsidR="003A5B10" w:rsidRPr="002516BA">
        <w:rPr>
          <w:rFonts w:ascii="Futura Medium" w:eastAsiaTheme="minorHAnsi" w:hAnsi="Futura Medium" w:cs="Futura Medium" w:hint="cs"/>
          <w:color w:val="auto"/>
          <w:kern w:val="2"/>
          <w:sz w:val="22"/>
          <w:szCs w:val="22"/>
          <w:lang w:eastAsia="en-US"/>
          <w14:ligatures w14:val="standardContextual"/>
        </w:rPr>
        <w:t>MSc</w:t>
      </w:r>
      <w:proofErr w:type="spellEnd"/>
      <w:r w:rsidR="003A5B10" w:rsidRPr="002516BA">
        <w:rPr>
          <w:rFonts w:ascii="Futura Medium" w:eastAsiaTheme="minorHAnsi" w:hAnsi="Futura Medium" w:cs="Futura Medium" w:hint="cs"/>
          <w:color w:val="auto"/>
          <w:kern w:val="2"/>
          <w:sz w:val="22"/>
          <w:szCs w:val="22"/>
          <w:lang w:eastAsia="en-US"/>
          <w14:ligatures w14:val="standardContextual"/>
        </w:rPr>
        <w:t>; Ing. Mag. Cornelia Wolf-</w:t>
      </w:r>
      <w:proofErr w:type="spellStart"/>
      <w:r w:rsidR="003A5B10" w:rsidRPr="002516BA">
        <w:rPr>
          <w:rFonts w:ascii="Futura Medium" w:eastAsiaTheme="minorHAnsi" w:hAnsi="Futura Medium" w:cs="Futura Medium" w:hint="cs"/>
          <w:color w:val="auto"/>
          <w:kern w:val="2"/>
          <w:sz w:val="22"/>
          <w:szCs w:val="22"/>
          <w:lang w:eastAsia="en-US"/>
          <w14:ligatures w14:val="standardContextual"/>
        </w:rPr>
        <w:t>Zingl</w:t>
      </w:r>
      <w:proofErr w:type="spellEnd"/>
      <w:r w:rsidR="003A5B10" w:rsidRPr="002516BA">
        <w:rPr>
          <w:rFonts w:ascii="Futura Medium" w:eastAsiaTheme="minorHAnsi" w:hAnsi="Futura Medium" w:cs="Futura Medium" w:hint="cs"/>
          <w:color w:val="auto"/>
          <w:kern w:val="2"/>
          <w:sz w:val="22"/>
          <w:szCs w:val="22"/>
          <w:lang w:eastAsia="en-US"/>
          <w14:ligatures w14:val="standardContextual"/>
        </w:rPr>
        <w:t xml:space="preserve">, MBA; Vorstandsmitglied Mag. Andreas Pötsch und Vorstand Mag. Christian Krainer. </w:t>
      </w:r>
    </w:p>
    <w:p w14:paraId="2AFAF5B8" w14:textId="5A5ED6B0" w:rsidR="0053135D" w:rsidRPr="002516BA" w:rsidRDefault="003A551E" w:rsidP="006C360B">
      <w:pPr>
        <w:spacing w:after="0" w:line="240" w:lineRule="auto"/>
        <w:jc w:val="both"/>
        <w:rPr>
          <w:rFonts w:ascii="Futura Medium" w:hAnsi="Futura Medium" w:cs="Futura Medium"/>
        </w:rPr>
      </w:pPr>
      <w:proofErr w:type="spellStart"/>
      <w:r w:rsidRPr="002516BA">
        <w:rPr>
          <w:rFonts w:ascii="Futura Medium" w:hAnsi="Futura Medium" w:cs="Futura Medium" w:hint="cs"/>
        </w:rPr>
        <w:t>Fotocredit</w:t>
      </w:r>
      <w:proofErr w:type="spellEnd"/>
      <w:r w:rsidRPr="002516BA">
        <w:rPr>
          <w:rFonts w:ascii="Futura Medium" w:hAnsi="Futura Medium" w:cs="Futura Medium" w:hint="cs"/>
        </w:rPr>
        <w:t xml:space="preserve">: © </w:t>
      </w:r>
      <w:r w:rsidR="00C056B2" w:rsidRPr="002516BA">
        <w:rPr>
          <w:rFonts w:ascii="Futura Medium" w:hAnsi="Futura Medium" w:cs="Futura Medium" w:hint="cs"/>
        </w:rPr>
        <w:t>4Events</w:t>
      </w:r>
    </w:p>
    <w:p w14:paraId="0B05845D" w14:textId="6247B173" w:rsidR="00C056B2" w:rsidRPr="002516BA" w:rsidRDefault="00C056B2" w:rsidP="00C056B2">
      <w:pPr>
        <w:pStyle w:val="p1"/>
        <w:rPr>
          <w:rFonts w:ascii="Futura Medium" w:eastAsiaTheme="minorHAnsi" w:hAnsi="Futura Medium" w:cs="Futura Medium"/>
          <w:color w:val="auto"/>
          <w:kern w:val="2"/>
          <w:sz w:val="22"/>
          <w:szCs w:val="22"/>
          <w:lang w:eastAsia="en-US"/>
          <w14:ligatures w14:val="standardContextual"/>
        </w:rPr>
      </w:pPr>
      <w:proofErr w:type="spellStart"/>
      <w:r w:rsidRPr="002516BA">
        <w:rPr>
          <w:rFonts w:ascii="Futura Medium" w:eastAsiaTheme="minorHAnsi" w:hAnsi="Futura Medium" w:cs="Futura Medium" w:hint="cs"/>
          <w:color w:val="auto"/>
          <w:kern w:val="2"/>
          <w:sz w:val="22"/>
          <w:szCs w:val="22"/>
          <w:lang w:eastAsia="en-US"/>
          <w14:ligatures w14:val="standardContextual"/>
        </w:rPr>
        <w:t>Fototext</w:t>
      </w:r>
      <w:proofErr w:type="spellEnd"/>
      <w:r w:rsidRPr="002516BA">
        <w:rPr>
          <w:rFonts w:ascii="Futura Medium" w:eastAsiaTheme="minorHAnsi" w:hAnsi="Futura Medium" w:cs="Futura Medium" w:hint="cs"/>
          <w:color w:val="auto"/>
          <w:kern w:val="2"/>
          <w:sz w:val="22"/>
          <w:szCs w:val="22"/>
          <w:lang w:eastAsia="en-US"/>
          <w14:ligatures w14:val="standardContextual"/>
        </w:rPr>
        <w:t xml:space="preserve">: PV-Anlagen auf den </w:t>
      </w:r>
      <w:proofErr w:type="gramStart"/>
      <w:r w:rsidRPr="002516BA">
        <w:rPr>
          <w:rFonts w:ascii="Futura Medium" w:eastAsiaTheme="minorHAnsi" w:hAnsi="Futura Medium" w:cs="Futura Medium" w:hint="cs"/>
          <w:color w:val="auto"/>
          <w:kern w:val="2"/>
          <w:sz w:val="22"/>
          <w:szCs w:val="22"/>
          <w:lang w:eastAsia="en-US"/>
          <w14:ligatures w14:val="standardContextual"/>
        </w:rPr>
        <w:t>ÖWG Wohngebäuden</w:t>
      </w:r>
      <w:proofErr w:type="gramEnd"/>
      <w:r w:rsidRPr="002516BA">
        <w:rPr>
          <w:rFonts w:ascii="Futura Medium" w:eastAsiaTheme="minorHAnsi" w:hAnsi="Futura Medium" w:cs="Futura Medium" w:hint="cs"/>
          <w:color w:val="auto"/>
          <w:kern w:val="2"/>
          <w:sz w:val="22"/>
          <w:szCs w:val="22"/>
          <w:lang w:eastAsia="en-US"/>
          <w14:ligatures w14:val="standardContextual"/>
        </w:rPr>
        <w:t xml:space="preserve"> in der Grazer Grottenhofstraße.</w:t>
      </w:r>
    </w:p>
    <w:p w14:paraId="6DB39F20" w14:textId="1FBBF9D3" w:rsidR="00C056B2" w:rsidRPr="002516BA" w:rsidRDefault="00C056B2" w:rsidP="00C056B2">
      <w:pPr>
        <w:spacing w:after="0" w:line="240" w:lineRule="auto"/>
        <w:jc w:val="both"/>
        <w:rPr>
          <w:rFonts w:ascii="Futura Medium" w:hAnsi="Futura Medium" w:cs="Futura Medium"/>
        </w:rPr>
      </w:pPr>
      <w:proofErr w:type="spellStart"/>
      <w:r w:rsidRPr="002516BA">
        <w:rPr>
          <w:rFonts w:ascii="Futura Medium" w:hAnsi="Futura Medium" w:cs="Futura Medium" w:hint="cs"/>
        </w:rPr>
        <w:t>Fotocredit</w:t>
      </w:r>
      <w:proofErr w:type="spellEnd"/>
      <w:r w:rsidRPr="002516BA">
        <w:rPr>
          <w:rFonts w:ascii="Futura Medium" w:hAnsi="Futura Medium" w:cs="Futura Medium" w:hint="cs"/>
        </w:rPr>
        <w:t>: © Chris Radl</w:t>
      </w:r>
    </w:p>
    <w:p w14:paraId="05C42308" w14:textId="77777777" w:rsidR="00C056B2" w:rsidRPr="002516BA" w:rsidRDefault="00C056B2" w:rsidP="006C360B">
      <w:pPr>
        <w:spacing w:after="0" w:line="240" w:lineRule="auto"/>
        <w:jc w:val="both"/>
        <w:rPr>
          <w:rFonts w:ascii="Futura Medium" w:hAnsi="Futura Medium" w:cs="Futura Medium"/>
        </w:rPr>
      </w:pPr>
    </w:p>
    <w:p w14:paraId="2A80769C" w14:textId="77777777" w:rsidR="009169E2" w:rsidRPr="002516BA" w:rsidRDefault="009169E2" w:rsidP="006C360B">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2516BA">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2516BA">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7D876B0C" w:rsidR="009169E2" w:rsidRPr="002516BA" w:rsidRDefault="009169E2" w:rsidP="006C360B">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2516BA">
        <w:rPr>
          <w:rFonts w:ascii="Futura Medium" w:eastAsiaTheme="minorHAnsi" w:hAnsi="Futura Medium" w:cs="Futura Medium" w:hint="cs"/>
          <w:kern w:val="2"/>
          <w:sz w:val="20"/>
          <w:szCs w:val="20"/>
          <w:lang w:eastAsia="en-US"/>
          <w14:ligatures w14:val="standardContextual"/>
        </w:rPr>
        <w:t>ÖWG Wohnbau</w:t>
      </w:r>
      <w:proofErr w:type="gramEnd"/>
      <w:r w:rsidRPr="002516BA">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2516BA">
        <w:rPr>
          <w:rFonts w:ascii="Futura Medium" w:eastAsiaTheme="minorHAnsi" w:hAnsi="Futura Medium" w:cs="Futura Medium" w:hint="cs"/>
          <w:kern w:val="2"/>
          <w:sz w:val="20"/>
          <w:szCs w:val="20"/>
          <w:lang w:eastAsia="en-US"/>
          <w14:ligatures w14:val="standardContextual"/>
        </w:rPr>
        <w:t>ÖWG Wohnbau</w:t>
      </w:r>
      <w:proofErr w:type="gramEnd"/>
      <w:r w:rsidRPr="002516BA">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2516BA">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2516BA">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2516BA">
        <w:rPr>
          <w:rFonts w:ascii="Futura Medium" w:eastAsiaTheme="minorHAnsi" w:hAnsi="Futura Medium" w:cs="Futura Medium" w:hint="cs"/>
          <w:kern w:val="2"/>
          <w:sz w:val="20"/>
          <w:szCs w:val="20"/>
          <w:lang w:eastAsia="en-US"/>
          <w14:ligatures w14:val="standardContextual"/>
        </w:rPr>
        <w:t>ÖWG Wohnbau</w:t>
      </w:r>
      <w:proofErr w:type="gramEnd"/>
      <w:r w:rsidRPr="002516BA">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2516BA">
        <w:rPr>
          <w:rFonts w:ascii="Futura Medium" w:eastAsiaTheme="minorHAnsi" w:hAnsi="Futura Medium" w:cs="Futura Medium" w:hint="cs"/>
          <w:kern w:val="2"/>
          <w:sz w:val="20"/>
          <w:szCs w:val="20"/>
          <w:lang w:eastAsia="en-US"/>
          <w14:ligatures w14:val="standardContextual"/>
        </w:rPr>
        <w:t>ÖWG Wohnbau</w:t>
      </w:r>
      <w:proofErr w:type="gramEnd"/>
      <w:r w:rsidRPr="002516BA">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2516BA">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2516BA">
        <w:rPr>
          <w:rFonts w:ascii="Futura Medium" w:eastAsiaTheme="minorHAnsi" w:hAnsi="Futura Medium" w:cs="Futura Medium" w:hint="cs"/>
          <w:kern w:val="2"/>
          <w:sz w:val="20"/>
          <w:szCs w:val="20"/>
          <w:lang w:eastAsia="en-US"/>
          <w14:ligatures w14:val="standardContextual"/>
        </w:rPr>
        <w:t xml:space="preserve"> beschäftigt. Dieses Jahr feiert </w:t>
      </w:r>
      <w:proofErr w:type="gramStart"/>
      <w:r w:rsidRPr="002516BA">
        <w:rPr>
          <w:rFonts w:ascii="Futura Medium" w:eastAsiaTheme="minorHAnsi" w:hAnsi="Futura Medium" w:cs="Futura Medium" w:hint="cs"/>
          <w:kern w:val="2"/>
          <w:sz w:val="20"/>
          <w:szCs w:val="20"/>
          <w:lang w:eastAsia="en-US"/>
          <w14:ligatures w14:val="standardContextual"/>
        </w:rPr>
        <w:t>ÖWG Wohnbau</w:t>
      </w:r>
      <w:proofErr w:type="gramEnd"/>
      <w:r w:rsidRPr="002516BA">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2516BA">
          <w:rPr>
            <w:rFonts w:ascii="Futura Medium" w:eastAsiaTheme="minorHAnsi" w:hAnsi="Futura Medium" w:cs="Futura Medium" w:hint="cs"/>
            <w:color w:val="41A52A"/>
            <w:kern w:val="2"/>
            <w:sz w:val="20"/>
            <w:szCs w:val="20"/>
            <w:u w:val="single"/>
            <w:lang w:eastAsia="en-US"/>
            <w14:ligatures w14:val="standardContextual"/>
          </w:rPr>
          <w:t>oewg.at</w:t>
        </w:r>
      </w:hyperlink>
      <w:r w:rsidRPr="002516BA">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2516BA" w:rsidRDefault="00367A70" w:rsidP="006C360B">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2516BA" w:rsidRDefault="00367A70" w:rsidP="006C360B">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2516BA">
        <w:rPr>
          <w:rFonts w:ascii="Futura Medium" w:eastAsiaTheme="minorHAnsi" w:hAnsi="Futura Medium" w:cs="Futura Medium" w:hint="cs"/>
          <w:b/>
          <w:bCs/>
          <w:kern w:val="2"/>
          <w:sz w:val="20"/>
          <w:szCs w:val="20"/>
          <w:lang w:eastAsia="en-US"/>
          <w14:ligatures w14:val="standardContextual"/>
        </w:rPr>
        <w:t>Pressekontakt ÖWG</w:t>
      </w:r>
      <w:r w:rsidRPr="002516BA">
        <w:rPr>
          <w:rFonts w:ascii="Futura Medium" w:eastAsiaTheme="minorHAnsi" w:hAnsi="Futura Medium" w:cs="Futura Medium" w:hint="cs"/>
          <w:kern w:val="2"/>
          <w:sz w:val="20"/>
          <w:szCs w:val="20"/>
          <w:lang w:eastAsia="en-US"/>
          <w14:ligatures w14:val="standardContextual"/>
        </w:rPr>
        <w:br/>
        <w:t>Dr. Alexandra Vasak, Reiter PR</w:t>
      </w:r>
      <w:r w:rsidRPr="002516BA">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2516BA">
        <w:rPr>
          <w:rFonts w:ascii="Futura Medium" w:eastAsiaTheme="minorHAnsi" w:hAnsi="Futura Medium" w:cs="Futura Medium" w:hint="cs"/>
          <w:kern w:val="2"/>
          <w:sz w:val="20"/>
          <w:szCs w:val="20"/>
          <w:lang w:eastAsia="en-US"/>
          <w14:ligatures w14:val="standardContextual"/>
        </w:rPr>
        <w:t>weXelerate</w:t>
      </w:r>
      <w:proofErr w:type="spellEnd"/>
      <w:r w:rsidRPr="002516BA">
        <w:rPr>
          <w:rFonts w:ascii="Futura Medium" w:eastAsiaTheme="minorHAnsi" w:hAnsi="Futura Medium" w:cs="Futura Medium" w:hint="cs"/>
          <w:kern w:val="2"/>
          <w:sz w:val="20"/>
          <w:szCs w:val="20"/>
          <w:lang w:eastAsia="en-US"/>
          <w14:ligatures w14:val="standardContextual"/>
        </w:rPr>
        <w:t xml:space="preserve"> Space 12 | 1020 Wien</w:t>
      </w:r>
      <w:r w:rsidRPr="002516BA">
        <w:rPr>
          <w:rFonts w:ascii="Futura Medium" w:eastAsiaTheme="minorHAnsi" w:hAnsi="Futura Medium" w:cs="Futura Medium" w:hint="cs"/>
          <w:kern w:val="2"/>
          <w:sz w:val="20"/>
          <w:szCs w:val="20"/>
          <w:lang w:eastAsia="en-US"/>
          <w14:ligatures w14:val="standardContextual"/>
        </w:rPr>
        <w:br/>
        <w:t>T: +43 699 120 895 59</w:t>
      </w:r>
      <w:r w:rsidRPr="002516BA">
        <w:rPr>
          <w:rFonts w:ascii="Futura Medium" w:eastAsiaTheme="minorHAnsi" w:hAnsi="Futura Medium" w:cs="Futura Medium" w:hint="cs"/>
          <w:kern w:val="2"/>
          <w:sz w:val="20"/>
          <w:szCs w:val="20"/>
          <w:lang w:eastAsia="en-US"/>
          <w14:ligatures w14:val="standardContextual"/>
        </w:rPr>
        <w:br/>
      </w:r>
      <w:hyperlink r:id="rId10" w:history="1">
        <w:r w:rsidRPr="002516BA">
          <w:rPr>
            <w:rFonts w:ascii="Futura Medium" w:eastAsiaTheme="minorHAnsi" w:hAnsi="Futura Medium" w:cs="Futura Medium" w:hint="cs"/>
            <w:kern w:val="2"/>
            <w:sz w:val="20"/>
            <w:szCs w:val="20"/>
            <w:lang w:eastAsia="en-US"/>
            <w14:ligatures w14:val="standardContextual"/>
          </w:rPr>
          <w:t>alexandra.vasak@reiterpr.com</w:t>
        </w:r>
      </w:hyperlink>
      <w:r w:rsidRPr="002516BA">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2516BA" w:rsidRDefault="00D15159" w:rsidP="006C360B">
      <w:pPr>
        <w:spacing w:after="0" w:line="240" w:lineRule="auto"/>
        <w:rPr>
          <w:rFonts w:ascii="Futura Medium" w:hAnsi="Futura Medium" w:cs="Futura Medium"/>
        </w:rPr>
      </w:pPr>
    </w:p>
    <w:sectPr w:rsidR="00D15159" w:rsidRPr="002516BA"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5E72" w14:textId="77777777" w:rsidR="00FC5043" w:rsidRDefault="00FC5043" w:rsidP="003F0A14">
      <w:pPr>
        <w:spacing w:after="0" w:line="240" w:lineRule="auto"/>
      </w:pPr>
      <w:r>
        <w:separator/>
      </w:r>
    </w:p>
  </w:endnote>
  <w:endnote w:type="continuationSeparator" w:id="0">
    <w:p w14:paraId="7AC4BB25" w14:textId="77777777" w:rsidR="00FC5043" w:rsidRDefault="00FC5043"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9A13" w14:textId="77777777" w:rsidR="00FC5043" w:rsidRDefault="00FC5043" w:rsidP="003F0A14">
      <w:pPr>
        <w:spacing w:after="0" w:line="240" w:lineRule="auto"/>
      </w:pPr>
      <w:r>
        <w:separator/>
      </w:r>
    </w:p>
  </w:footnote>
  <w:footnote w:type="continuationSeparator" w:id="0">
    <w:p w14:paraId="0E0EE1CD" w14:textId="77777777" w:rsidR="00FC5043" w:rsidRDefault="00FC5043"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4507D6"/>
    <w:multiLevelType w:val="multilevel"/>
    <w:tmpl w:val="90D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A3669"/>
    <w:multiLevelType w:val="multilevel"/>
    <w:tmpl w:val="295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B4BD0"/>
    <w:multiLevelType w:val="multilevel"/>
    <w:tmpl w:val="679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C2F0754"/>
    <w:multiLevelType w:val="multilevel"/>
    <w:tmpl w:val="85F2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9"/>
  </w:num>
  <w:num w:numId="4" w16cid:durableId="1856651135">
    <w:abstractNumId w:val="2"/>
  </w:num>
  <w:num w:numId="5" w16cid:durableId="489685795">
    <w:abstractNumId w:val="1"/>
  </w:num>
  <w:num w:numId="6" w16cid:durableId="1570994740">
    <w:abstractNumId w:val="7"/>
  </w:num>
  <w:num w:numId="7" w16cid:durableId="1852067414">
    <w:abstractNumId w:val="10"/>
  </w:num>
  <w:num w:numId="8" w16cid:durableId="16926065">
    <w:abstractNumId w:val="6"/>
  </w:num>
  <w:num w:numId="9" w16cid:durableId="643705065">
    <w:abstractNumId w:val="5"/>
  </w:num>
  <w:num w:numId="10" w16cid:durableId="1080100108">
    <w:abstractNumId w:val="4"/>
  </w:num>
  <w:num w:numId="11" w16cid:durableId="191918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20B52"/>
    <w:rsid w:val="00024345"/>
    <w:rsid w:val="0003062E"/>
    <w:rsid w:val="00033FBF"/>
    <w:rsid w:val="00036B91"/>
    <w:rsid w:val="0003744D"/>
    <w:rsid w:val="000441BF"/>
    <w:rsid w:val="00053FE8"/>
    <w:rsid w:val="00072DAD"/>
    <w:rsid w:val="0007715F"/>
    <w:rsid w:val="000774CE"/>
    <w:rsid w:val="000800D8"/>
    <w:rsid w:val="00091077"/>
    <w:rsid w:val="00096625"/>
    <w:rsid w:val="000A43AD"/>
    <w:rsid w:val="000B3772"/>
    <w:rsid w:val="000C61CF"/>
    <w:rsid w:val="000C61F2"/>
    <w:rsid w:val="000D0C3A"/>
    <w:rsid w:val="000D0D31"/>
    <w:rsid w:val="000D5062"/>
    <w:rsid w:val="000F215A"/>
    <w:rsid w:val="000F64DA"/>
    <w:rsid w:val="000F7E4D"/>
    <w:rsid w:val="00107CC6"/>
    <w:rsid w:val="001102D8"/>
    <w:rsid w:val="00122E89"/>
    <w:rsid w:val="001235D5"/>
    <w:rsid w:val="00127063"/>
    <w:rsid w:val="00132015"/>
    <w:rsid w:val="00132B52"/>
    <w:rsid w:val="001369E6"/>
    <w:rsid w:val="001372C2"/>
    <w:rsid w:val="00140BD2"/>
    <w:rsid w:val="00145AF1"/>
    <w:rsid w:val="001561D4"/>
    <w:rsid w:val="0017640D"/>
    <w:rsid w:val="001847F4"/>
    <w:rsid w:val="00192173"/>
    <w:rsid w:val="001935EC"/>
    <w:rsid w:val="00193D21"/>
    <w:rsid w:val="001B3959"/>
    <w:rsid w:val="001C0DFF"/>
    <w:rsid w:val="001C4083"/>
    <w:rsid w:val="001D3CAE"/>
    <w:rsid w:val="001D757A"/>
    <w:rsid w:val="001E23D7"/>
    <w:rsid w:val="001E3E1B"/>
    <w:rsid w:val="001F0A13"/>
    <w:rsid w:val="001F0F04"/>
    <w:rsid w:val="0020759E"/>
    <w:rsid w:val="00216B7C"/>
    <w:rsid w:val="00220939"/>
    <w:rsid w:val="0023088B"/>
    <w:rsid w:val="00230B33"/>
    <w:rsid w:val="002331B8"/>
    <w:rsid w:val="002409F6"/>
    <w:rsid w:val="002516BA"/>
    <w:rsid w:val="00252A37"/>
    <w:rsid w:val="002576F0"/>
    <w:rsid w:val="00262E88"/>
    <w:rsid w:val="00267070"/>
    <w:rsid w:val="00270575"/>
    <w:rsid w:val="002713F1"/>
    <w:rsid w:val="002717DE"/>
    <w:rsid w:val="002722DB"/>
    <w:rsid w:val="00274E46"/>
    <w:rsid w:val="002764D0"/>
    <w:rsid w:val="00284449"/>
    <w:rsid w:val="00292695"/>
    <w:rsid w:val="002971BC"/>
    <w:rsid w:val="002A035F"/>
    <w:rsid w:val="002A61A7"/>
    <w:rsid w:val="002B3765"/>
    <w:rsid w:val="002C408A"/>
    <w:rsid w:val="002D2AF0"/>
    <w:rsid w:val="002D6F4C"/>
    <w:rsid w:val="00300367"/>
    <w:rsid w:val="00302272"/>
    <w:rsid w:val="003121D3"/>
    <w:rsid w:val="003174AC"/>
    <w:rsid w:val="00320DF4"/>
    <w:rsid w:val="00322DEC"/>
    <w:rsid w:val="00332D0A"/>
    <w:rsid w:val="003339D2"/>
    <w:rsid w:val="00334168"/>
    <w:rsid w:val="0034675F"/>
    <w:rsid w:val="00346C4F"/>
    <w:rsid w:val="00347E35"/>
    <w:rsid w:val="00354C06"/>
    <w:rsid w:val="00356F4D"/>
    <w:rsid w:val="003573A7"/>
    <w:rsid w:val="003672D9"/>
    <w:rsid w:val="00367A70"/>
    <w:rsid w:val="0037224C"/>
    <w:rsid w:val="003746B7"/>
    <w:rsid w:val="00381B42"/>
    <w:rsid w:val="00385D16"/>
    <w:rsid w:val="00386B52"/>
    <w:rsid w:val="00387AF4"/>
    <w:rsid w:val="003909D4"/>
    <w:rsid w:val="0039193F"/>
    <w:rsid w:val="0039225B"/>
    <w:rsid w:val="00394387"/>
    <w:rsid w:val="0039601D"/>
    <w:rsid w:val="00397BD4"/>
    <w:rsid w:val="00397D75"/>
    <w:rsid w:val="003A0155"/>
    <w:rsid w:val="003A1569"/>
    <w:rsid w:val="003A26E3"/>
    <w:rsid w:val="003A551E"/>
    <w:rsid w:val="003A5B10"/>
    <w:rsid w:val="003B2728"/>
    <w:rsid w:val="003B61E3"/>
    <w:rsid w:val="003C205A"/>
    <w:rsid w:val="003C6A57"/>
    <w:rsid w:val="003D3847"/>
    <w:rsid w:val="003D3F1C"/>
    <w:rsid w:val="003E04F8"/>
    <w:rsid w:val="003E0E4D"/>
    <w:rsid w:val="003F0A14"/>
    <w:rsid w:val="003F64F3"/>
    <w:rsid w:val="004210D6"/>
    <w:rsid w:val="004211FE"/>
    <w:rsid w:val="004233A4"/>
    <w:rsid w:val="00424185"/>
    <w:rsid w:val="00436C1A"/>
    <w:rsid w:val="004442BC"/>
    <w:rsid w:val="00445A2A"/>
    <w:rsid w:val="00445CD2"/>
    <w:rsid w:val="004520C4"/>
    <w:rsid w:val="00455A42"/>
    <w:rsid w:val="00463F6E"/>
    <w:rsid w:val="00464331"/>
    <w:rsid w:val="00470D1A"/>
    <w:rsid w:val="00472A27"/>
    <w:rsid w:val="004748CA"/>
    <w:rsid w:val="00477A81"/>
    <w:rsid w:val="00483692"/>
    <w:rsid w:val="004854BC"/>
    <w:rsid w:val="00486A80"/>
    <w:rsid w:val="00487684"/>
    <w:rsid w:val="004970BF"/>
    <w:rsid w:val="004A76B6"/>
    <w:rsid w:val="004B34E1"/>
    <w:rsid w:val="004C4F85"/>
    <w:rsid w:val="004D1E91"/>
    <w:rsid w:val="004D3794"/>
    <w:rsid w:val="004E2FD9"/>
    <w:rsid w:val="004E7AA2"/>
    <w:rsid w:val="004F586B"/>
    <w:rsid w:val="004F5A92"/>
    <w:rsid w:val="00504263"/>
    <w:rsid w:val="00505637"/>
    <w:rsid w:val="00511018"/>
    <w:rsid w:val="00511FD8"/>
    <w:rsid w:val="00512D69"/>
    <w:rsid w:val="00516D01"/>
    <w:rsid w:val="005203F3"/>
    <w:rsid w:val="0052542A"/>
    <w:rsid w:val="00527C6B"/>
    <w:rsid w:val="0053135D"/>
    <w:rsid w:val="00534363"/>
    <w:rsid w:val="00535891"/>
    <w:rsid w:val="00537518"/>
    <w:rsid w:val="00543CFB"/>
    <w:rsid w:val="0055691E"/>
    <w:rsid w:val="005574B9"/>
    <w:rsid w:val="00574F61"/>
    <w:rsid w:val="0057768B"/>
    <w:rsid w:val="00581D45"/>
    <w:rsid w:val="00595513"/>
    <w:rsid w:val="005A2296"/>
    <w:rsid w:val="005B0730"/>
    <w:rsid w:val="005C3772"/>
    <w:rsid w:val="005C75A7"/>
    <w:rsid w:val="005D0C3F"/>
    <w:rsid w:val="005D1A37"/>
    <w:rsid w:val="005D69EA"/>
    <w:rsid w:val="005D7CEC"/>
    <w:rsid w:val="005E0464"/>
    <w:rsid w:val="005E0C1E"/>
    <w:rsid w:val="005F5B48"/>
    <w:rsid w:val="00605069"/>
    <w:rsid w:val="00605385"/>
    <w:rsid w:val="006063DF"/>
    <w:rsid w:val="00616B71"/>
    <w:rsid w:val="00617B21"/>
    <w:rsid w:val="00632DC2"/>
    <w:rsid w:val="006440CE"/>
    <w:rsid w:val="00655A24"/>
    <w:rsid w:val="00660D19"/>
    <w:rsid w:val="006676BF"/>
    <w:rsid w:val="00674118"/>
    <w:rsid w:val="00681A10"/>
    <w:rsid w:val="0068239E"/>
    <w:rsid w:val="006A01AB"/>
    <w:rsid w:val="006A02E2"/>
    <w:rsid w:val="006A406E"/>
    <w:rsid w:val="006C360B"/>
    <w:rsid w:val="006C7215"/>
    <w:rsid w:val="006D7528"/>
    <w:rsid w:val="006E0C97"/>
    <w:rsid w:val="006E20A4"/>
    <w:rsid w:val="006E6C29"/>
    <w:rsid w:val="006E73BE"/>
    <w:rsid w:val="006F48A0"/>
    <w:rsid w:val="00700C24"/>
    <w:rsid w:val="00704605"/>
    <w:rsid w:val="00716FC8"/>
    <w:rsid w:val="00724F9F"/>
    <w:rsid w:val="00727884"/>
    <w:rsid w:val="00731BB6"/>
    <w:rsid w:val="00733B25"/>
    <w:rsid w:val="00750AC4"/>
    <w:rsid w:val="00755466"/>
    <w:rsid w:val="00755694"/>
    <w:rsid w:val="00761764"/>
    <w:rsid w:val="007718F5"/>
    <w:rsid w:val="00773193"/>
    <w:rsid w:val="007802DE"/>
    <w:rsid w:val="00784F30"/>
    <w:rsid w:val="00794B0B"/>
    <w:rsid w:val="007962E5"/>
    <w:rsid w:val="007D1EF3"/>
    <w:rsid w:val="007E08AE"/>
    <w:rsid w:val="007E099D"/>
    <w:rsid w:val="007E0D6C"/>
    <w:rsid w:val="007E45BF"/>
    <w:rsid w:val="007F1DF9"/>
    <w:rsid w:val="007F6988"/>
    <w:rsid w:val="007F7879"/>
    <w:rsid w:val="0080487F"/>
    <w:rsid w:val="00804EFC"/>
    <w:rsid w:val="00813B7E"/>
    <w:rsid w:val="008156BB"/>
    <w:rsid w:val="00835AB8"/>
    <w:rsid w:val="008361AB"/>
    <w:rsid w:val="0084021C"/>
    <w:rsid w:val="00842116"/>
    <w:rsid w:val="00843F6D"/>
    <w:rsid w:val="008502E5"/>
    <w:rsid w:val="00852055"/>
    <w:rsid w:val="0087148D"/>
    <w:rsid w:val="00872709"/>
    <w:rsid w:val="00872EEC"/>
    <w:rsid w:val="00874584"/>
    <w:rsid w:val="0087500E"/>
    <w:rsid w:val="00881C44"/>
    <w:rsid w:val="0088320E"/>
    <w:rsid w:val="0089405E"/>
    <w:rsid w:val="008A21A0"/>
    <w:rsid w:val="008B0ABF"/>
    <w:rsid w:val="008C2E0A"/>
    <w:rsid w:val="008C329D"/>
    <w:rsid w:val="008C4941"/>
    <w:rsid w:val="008C54EE"/>
    <w:rsid w:val="008D27FB"/>
    <w:rsid w:val="008E1A46"/>
    <w:rsid w:val="008E6B69"/>
    <w:rsid w:val="008F0877"/>
    <w:rsid w:val="008F2908"/>
    <w:rsid w:val="00903BDB"/>
    <w:rsid w:val="00905753"/>
    <w:rsid w:val="009067AE"/>
    <w:rsid w:val="00907B52"/>
    <w:rsid w:val="00911215"/>
    <w:rsid w:val="009169E2"/>
    <w:rsid w:val="00917E60"/>
    <w:rsid w:val="0092313C"/>
    <w:rsid w:val="0092427B"/>
    <w:rsid w:val="00927B2A"/>
    <w:rsid w:val="00943996"/>
    <w:rsid w:val="0094542E"/>
    <w:rsid w:val="00962474"/>
    <w:rsid w:val="00963E4F"/>
    <w:rsid w:val="00977DE5"/>
    <w:rsid w:val="0098584A"/>
    <w:rsid w:val="00985867"/>
    <w:rsid w:val="009A1D78"/>
    <w:rsid w:val="009A5C2E"/>
    <w:rsid w:val="009A7D78"/>
    <w:rsid w:val="009B0B1F"/>
    <w:rsid w:val="009C2E0E"/>
    <w:rsid w:val="009C7844"/>
    <w:rsid w:val="009D78C1"/>
    <w:rsid w:val="009E0C77"/>
    <w:rsid w:val="009E2577"/>
    <w:rsid w:val="009E746E"/>
    <w:rsid w:val="009F036C"/>
    <w:rsid w:val="009F2203"/>
    <w:rsid w:val="00A00DC4"/>
    <w:rsid w:val="00A0367D"/>
    <w:rsid w:val="00A0440D"/>
    <w:rsid w:val="00A04D15"/>
    <w:rsid w:val="00A12181"/>
    <w:rsid w:val="00A12D73"/>
    <w:rsid w:val="00A17F02"/>
    <w:rsid w:val="00A20181"/>
    <w:rsid w:val="00A215F1"/>
    <w:rsid w:val="00A22EAF"/>
    <w:rsid w:val="00A34BCA"/>
    <w:rsid w:val="00A357D8"/>
    <w:rsid w:val="00A41B16"/>
    <w:rsid w:val="00A426B2"/>
    <w:rsid w:val="00A45558"/>
    <w:rsid w:val="00A45A06"/>
    <w:rsid w:val="00A46B34"/>
    <w:rsid w:val="00A51756"/>
    <w:rsid w:val="00A52A9C"/>
    <w:rsid w:val="00A54450"/>
    <w:rsid w:val="00A55422"/>
    <w:rsid w:val="00A55B98"/>
    <w:rsid w:val="00A560B7"/>
    <w:rsid w:val="00A644FE"/>
    <w:rsid w:val="00A66285"/>
    <w:rsid w:val="00A7015F"/>
    <w:rsid w:val="00A7152F"/>
    <w:rsid w:val="00A772FE"/>
    <w:rsid w:val="00A81983"/>
    <w:rsid w:val="00A83E91"/>
    <w:rsid w:val="00A8525D"/>
    <w:rsid w:val="00A87CDD"/>
    <w:rsid w:val="00AA3472"/>
    <w:rsid w:val="00AA642D"/>
    <w:rsid w:val="00AB6F76"/>
    <w:rsid w:val="00AB77A3"/>
    <w:rsid w:val="00AC4322"/>
    <w:rsid w:val="00AC55C8"/>
    <w:rsid w:val="00AC6CA1"/>
    <w:rsid w:val="00AC74CD"/>
    <w:rsid w:val="00AD01F1"/>
    <w:rsid w:val="00AD2306"/>
    <w:rsid w:val="00AD28E8"/>
    <w:rsid w:val="00AD3321"/>
    <w:rsid w:val="00AD4FF1"/>
    <w:rsid w:val="00AE0109"/>
    <w:rsid w:val="00AF4767"/>
    <w:rsid w:val="00AF499D"/>
    <w:rsid w:val="00AF51ED"/>
    <w:rsid w:val="00B13C57"/>
    <w:rsid w:val="00B14724"/>
    <w:rsid w:val="00B14931"/>
    <w:rsid w:val="00B15E17"/>
    <w:rsid w:val="00B25065"/>
    <w:rsid w:val="00B30F3E"/>
    <w:rsid w:val="00B31103"/>
    <w:rsid w:val="00B5023D"/>
    <w:rsid w:val="00B52649"/>
    <w:rsid w:val="00B66321"/>
    <w:rsid w:val="00B74E95"/>
    <w:rsid w:val="00B8170C"/>
    <w:rsid w:val="00B92F55"/>
    <w:rsid w:val="00B93E6F"/>
    <w:rsid w:val="00BA5ED7"/>
    <w:rsid w:val="00BA658C"/>
    <w:rsid w:val="00BB01C2"/>
    <w:rsid w:val="00BB22B7"/>
    <w:rsid w:val="00BB3A65"/>
    <w:rsid w:val="00BB591A"/>
    <w:rsid w:val="00BB6B57"/>
    <w:rsid w:val="00BE3153"/>
    <w:rsid w:val="00BE5FBF"/>
    <w:rsid w:val="00BF033D"/>
    <w:rsid w:val="00BF2139"/>
    <w:rsid w:val="00C02788"/>
    <w:rsid w:val="00C02F27"/>
    <w:rsid w:val="00C056B2"/>
    <w:rsid w:val="00C06302"/>
    <w:rsid w:val="00C077EF"/>
    <w:rsid w:val="00C07B1B"/>
    <w:rsid w:val="00C10207"/>
    <w:rsid w:val="00C11BCC"/>
    <w:rsid w:val="00C12AD5"/>
    <w:rsid w:val="00C13088"/>
    <w:rsid w:val="00C1614C"/>
    <w:rsid w:val="00C25E5D"/>
    <w:rsid w:val="00C27585"/>
    <w:rsid w:val="00C31CB7"/>
    <w:rsid w:val="00C465FB"/>
    <w:rsid w:val="00C52398"/>
    <w:rsid w:val="00C609E8"/>
    <w:rsid w:val="00C63A0D"/>
    <w:rsid w:val="00C70462"/>
    <w:rsid w:val="00C71C39"/>
    <w:rsid w:val="00C77805"/>
    <w:rsid w:val="00C861BC"/>
    <w:rsid w:val="00C9052F"/>
    <w:rsid w:val="00CA24E4"/>
    <w:rsid w:val="00CA5F23"/>
    <w:rsid w:val="00CB67CE"/>
    <w:rsid w:val="00CC1AF6"/>
    <w:rsid w:val="00CC74CF"/>
    <w:rsid w:val="00CC77AD"/>
    <w:rsid w:val="00CD5FBC"/>
    <w:rsid w:val="00CF0FB3"/>
    <w:rsid w:val="00D04D90"/>
    <w:rsid w:val="00D05EF9"/>
    <w:rsid w:val="00D061ED"/>
    <w:rsid w:val="00D101B0"/>
    <w:rsid w:val="00D126F1"/>
    <w:rsid w:val="00D15159"/>
    <w:rsid w:val="00D1723E"/>
    <w:rsid w:val="00D174C8"/>
    <w:rsid w:val="00D203CA"/>
    <w:rsid w:val="00D2454E"/>
    <w:rsid w:val="00D25EBF"/>
    <w:rsid w:val="00D26F7E"/>
    <w:rsid w:val="00D301F3"/>
    <w:rsid w:val="00D31B5F"/>
    <w:rsid w:val="00D3239D"/>
    <w:rsid w:val="00D33C7A"/>
    <w:rsid w:val="00D33FE4"/>
    <w:rsid w:val="00D356C4"/>
    <w:rsid w:val="00D35CC4"/>
    <w:rsid w:val="00D47206"/>
    <w:rsid w:val="00D47642"/>
    <w:rsid w:val="00D54BA8"/>
    <w:rsid w:val="00D62E1A"/>
    <w:rsid w:val="00D634DA"/>
    <w:rsid w:val="00D66260"/>
    <w:rsid w:val="00D743D8"/>
    <w:rsid w:val="00D74A6C"/>
    <w:rsid w:val="00D76659"/>
    <w:rsid w:val="00D81D50"/>
    <w:rsid w:val="00D87BA2"/>
    <w:rsid w:val="00DA30F7"/>
    <w:rsid w:val="00DB141B"/>
    <w:rsid w:val="00DB1D8D"/>
    <w:rsid w:val="00DC0C16"/>
    <w:rsid w:val="00DD6DD4"/>
    <w:rsid w:val="00DE0341"/>
    <w:rsid w:val="00DE2BDA"/>
    <w:rsid w:val="00E0268D"/>
    <w:rsid w:val="00E0790E"/>
    <w:rsid w:val="00E11B07"/>
    <w:rsid w:val="00E15F81"/>
    <w:rsid w:val="00E23220"/>
    <w:rsid w:val="00E24FAE"/>
    <w:rsid w:val="00E31D7B"/>
    <w:rsid w:val="00E33DC7"/>
    <w:rsid w:val="00E35B75"/>
    <w:rsid w:val="00E54EE2"/>
    <w:rsid w:val="00E566D7"/>
    <w:rsid w:val="00E63835"/>
    <w:rsid w:val="00E729E3"/>
    <w:rsid w:val="00E75378"/>
    <w:rsid w:val="00E804E6"/>
    <w:rsid w:val="00EA20D6"/>
    <w:rsid w:val="00EA66F3"/>
    <w:rsid w:val="00EB0A9D"/>
    <w:rsid w:val="00EB2454"/>
    <w:rsid w:val="00EB3263"/>
    <w:rsid w:val="00EB3992"/>
    <w:rsid w:val="00EB75D4"/>
    <w:rsid w:val="00EC2276"/>
    <w:rsid w:val="00ED00C3"/>
    <w:rsid w:val="00ED0EC1"/>
    <w:rsid w:val="00ED32E4"/>
    <w:rsid w:val="00EF3918"/>
    <w:rsid w:val="00EF6F49"/>
    <w:rsid w:val="00F012EF"/>
    <w:rsid w:val="00F106D0"/>
    <w:rsid w:val="00F11016"/>
    <w:rsid w:val="00F1363E"/>
    <w:rsid w:val="00F3213E"/>
    <w:rsid w:val="00F32575"/>
    <w:rsid w:val="00F33733"/>
    <w:rsid w:val="00F40647"/>
    <w:rsid w:val="00F41D5E"/>
    <w:rsid w:val="00F4585A"/>
    <w:rsid w:val="00F46554"/>
    <w:rsid w:val="00F536AF"/>
    <w:rsid w:val="00F723AA"/>
    <w:rsid w:val="00F84B69"/>
    <w:rsid w:val="00F86098"/>
    <w:rsid w:val="00F921C4"/>
    <w:rsid w:val="00F93A94"/>
    <w:rsid w:val="00F95560"/>
    <w:rsid w:val="00F956D3"/>
    <w:rsid w:val="00FA0C3D"/>
    <w:rsid w:val="00FA1155"/>
    <w:rsid w:val="00FA2897"/>
    <w:rsid w:val="00FA45B3"/>
    <w:rsid w:val="00FB46C7"/>
    <w:rsid w:val="00FC4477"/>
    <w:rsid w:val="00FC5043"/>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C1A"/>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9F2203"/>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relative">
    <w:name w:val="relative"/>
    <w:basedOn w:val="Absatz-Standardschriftart"/>
    <w:rsid w:val="00320DF4"/>
  </w:style>
  <w:style w:type="paragraph" w:styleId="z-Formularbeginn">
    <w:name w:val="HTML Top of Form"/>
    <w:basedOn w:val="Standard"/>
    <w:next w:val="Standard"/>
    <w:link w:val="z-FormularbeginnZchn"/>
    <w:hidden/>
    <w:uiPriority w:val="99"/>
    <w:semiHidden/>
    <w:unhideWhenUsed/>
    <w:rsid w:val="003A5B10"/>
    <w:pPr>
      <w:pBdr>
        <w:bottom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FormularbeginnZchn">
    <w:name w:val="z-Formularbeginn Zchn"/>
    <w:basedOn w:val="Absatz-Standardschriftart"/>
    <w:link w:val="z-Formularbeginn"/>
    <w:uiPriority w:val="99"/>
    <w:semiHidden/>
    <w:rsid w:val="003A5B10"/>
    <w:rPr>
      <w:rFonts w:ascii="Arial" w:eastAsia="Times New Roman" w:hAnsi="Arial" w:cs="Arial"/>
      <w:vanish/>
      <w:kern w:val="0"/>
      <w:sz w:val="16"/>
      <w:szCs w:val="16"/>
      <w:lang w:eastAsia="de-DE"/>
      <w14:ligatures w14:val="none"/>
    </w:rPr>
  </w:style>
  <w:style w:type="paragraph" w:customStyle="1" w:styleId="placeholder">
    <w:name w:val="placeholder"/>
    <w:basedOn w:val="Standard"/>
    <w:rsid w:val="003A5B1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z-Formularende">
    <w:name w:val="HTML Bottom of Form"/>
    <w:basedOn w:val="Standard"/>
    <w:next w:val="Standard"/>
    <w:link w:val="z-FormularendeZchn"/>
    <w:hidden/>
    <w:uiPriority w:val="99"/>
    <w:semiHidden/>
    <w:unhideWhenUsed/>
    <w:rsid w:val="003A5B10"/>
    <w:pPr>
      <w:pBdr>
        <w:top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FormularendeZchn">
    <w:name w:val="z-Formularende Zchn"/>
    <w:basedOn w:val="Absatz-Standardschriftart"/>
    <w:link w:val="z-Formularende"/>
    <w:uiPriority w:val="99"/>
    <w:semiHidden/>
    <w:rsid w:val="003A5B10"/>
    <w:rPr>
      <w:rFonts w:ascii="Arial" w:eastAsia="Times New Roman" w:hAnsi="Arial" w:cs="Arial"/>
      <w:vanish/>
      <w:kern w:val="0"/>
      <w:sz w:val="16"/>
      <w:szCs w:val="16"/>
      <w:lang w:eastAsia="de-DE"/>
      <w14:ligatures w14:val="none"/>
    </w:rPr>
  </w:style>
  <w:style w:type="paragraph" w:styleId="Funotentext">
    <w:name w:val="footnote text"/>
    <w:basedOn w:val="Standard"/>
    <w:link w:val="FunotentextZchn"/>
    <w:uiPriority w:val="99"/>
    <w:semiHidden/>
    <w:unhideWhenUsed/>
    <w:rsid w:val="00381B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81B42"/>
    <w:rPr>
      <w:sz w:val="20"/>
      <w:szCs w:val="20"/>
    </w:rPr>
  </w:style>
  <w:style w:type="character" w:styleId="Funotenzeichen">
    <w:name w:val="footnote reference"/>
    <w:basedOn w:val="Absatz-Standardschriftart"/>
    <w:uiPriority w:val="99"/>
    <w:semiHidden/>
    <w:unhideWhenUsed/>
    <w:rsid w:val="00381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5662">
      <w:bodyDiv w:val="1"/>
      <w:marLeft w:val="0"/>
      <w:marRight w:val="0"/>
      <w:marTop w:val="0"/>
      <w:marBottom w:val="0"/>
      <w:divBdr>
        <w:top w:val="none" w:sz="0" w:space="0" w:color="auto"/>
        <w:left w:val="none" w:sz="0" w:space="0" w:color="auto"/>
        <w:bottom w:val="none" w:sz="0" w:space="0" w:color="auto"/>
        <w:right w:val="none" w:sz="0" w:space="0" w:color="auto"/>
      </w:divBdr>
    </w:div>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47137525">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nenschmiede.at/oew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oewg-solar-heav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6521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11</cp:revision>
  <dcterms:created xsi:type="dcterms:W3CDTF">2026-05-21T08:33:00Z</dcterms:created>
  <dcterms:modified xsi:type="dcterms:W3CDTF">2026-06-11T09:20:00Z</dcterms:modified>
  <cp:category/>
</cp:coreProperties>
</file>